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56EC4" w14:textId="77777777" w:rsidR="00943842" w:rsidRPr="006C0B5A" w:rsidRDefault="00333A10" w:rsidP="00180190">
      <w:pPr>
        <w:spacing w:after="0" w:line="240" w:lineRule="auto"/>
        <w:rPr>
          <w:rFonts w:ascii="Arial" w:hAnsi="Arial" w:cs="Arial"/>
          <w:bCs/>
          <w:sz w:val="20"/>
          <w:szCs w:val="20"/>
          <w:lang w:val="en-US"/>
        </w:rPr>
      </w:pPr>
      <w:r w:rsidRPr="006C0B5A">
        <w:rPr>
          <w:rFonts w:ascii="Arial" w:hAnsi="Arial" w:cs="Arial"/>
          <w:i/>
          <w:iCs/>
          <w:sz w:val="20"/>
          <w:szCs w:val="20"/>
          <w:lang w:val="en-US"/>
        </w:rPr>
        <w:t xml:space="preserve">Version effective from 1 January 2026                                                         </w:t>
      </w:r>
      <w:r w:rsidRPr="006C0B5A">
        <w:rPr>
          <w:rFonts w:ascii="Arial" w:hAnsi="Arial" w:cs="Arial"/>
          <w:sz w:val="20"/>
          <w:szCs w:val="20"/>
          <w:lang w:val="en-US"/>
        </w:rPr>
        <w:t>Appendix No. 1.24</w:t>
      </w:r>
    </w:p>
    <w:p w14:paraId="1DF73903" w14:textId="77777777" w:rsidR="00943842" w:rsidRPr="006C0B5A" w:rsidRDefault="00943842" w:rsidP="00523446">
      <w:pPr>
        <w:spacing w:after="0" w:line="240" w:lineRule="auto"/>
        <w:ind w:left="2832" w:firstLine="708"/>
        <w:rPr>
          <w:rFonts w:ascii="Arial Narrow" w:hAnsi="Arial Narrow" w:cs="Arial"/>
          <w:bCs/>
          <w:lang w:val="en-US"/>
        </w:rPr>
      </w:pPr>
    </w:p>
    <w:p w14:paraId="3052D978" w14:textId="77777777" w:rsidR="00943842" w:rsidRPr="006C0B5A" w:rsidRDefault="00943842" w:rsidP="00CC25BD">
      <w:pPr>
        <w:spacing w:after="0" w:line="240" w:lineRule="auto"/>
        <w:jc w:val="both"/>
        <w:rPr>
          <w:rFonts w:ascii="Arial Narrow" w:hAnsi="Arial Narrow" w:cs="Arial"/>
          <w:bCs/>
          <w:lang w:val="en-US"/>
        </w:rPr>
      </w:pPr>
    </w:p>
    <w:p w14:paraId="756D9EF7" w14:textId="77777777" w:rsidR="00943842" w:rsidRPr="006C0B5A" w:rsidRDefault="00943842" w:rsidP="00CC25BD">
      <w:pPr>
        <w:spacing w:after="0" w:line="240" w:lineRule="auto"/>
        <w:jc w:val="both"/>
        <w:rPr>
          <w:rFonts w:ascii="Arial Narrow" w:hAnsi="Arial Narrow" w:cs="Arial"/>
          <w:bCs/>
          <w:lang w:val="en-US"/>
        </w:rPr>
      </w:pPr>
    </w:p>
    <w:p w14:paraId="097869C9" w14:textId="77777777" w:rsidR="00943842" w:rsidRPr="006C0B5A" w:rsidRDefault="00460CD9" w:rsidP="00CA3999">
      <w:pPr>
        <w:pStyle w:val="Tekstpodstawowy"/>
        <w:spacing w:after="0" w:line="240" w:lineRule="auto"/>
        <w:jc w:val="center"/>
        <w:rPr>
          <w:rFonts w:ascii="Arial Narrow" w:hAnsi="Arial Narrow" w:cs="Arial"/>
          <w:b/>
          <w:lang w:val="en-US"/>
        </w:rPr>
      </w:pPr>
      <w:r w:rsidRPr="006C0B5A">
        <w:rPr>
          <w:rFonts w:ascii="Times New Roman" w:eastAsia="Times New Roman" w:hAnsi="Times New Roman" w:cs="Arial"/>
          <w:b/>
          <w:bCs/>
          <w:noProof/>
          <w:sz w:val="21"/>
          <w:szCs w:val="24"/>
          <w:lang w:val="en-US"/>
        </w:rPr>
        <w:drawing>
          <wp:inline distT="0" distB="0" distL="0" distR="0" wp14:anchorId="50BE0762" wp14:editId="252E138B">
            <wp:extent cx="914400" cy="9144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6B7F07D4" w14:textId="77777777" w:rsidR="00943842" w:rsidRPr="006C0B5A" w:rsidRDefault="00943842" w:rsidP="00CA3999">
      <w:pPr>
        <w:pStyle w:val="Tekstpodstawowy"/>
        <w:spacing w:after="0" w:line="240" w:lineRule="auto"/>
        <w:jc w:val="center"/>
        <w:rPr>
          <w:rFonts w:ascii="Arial Narrow" w:hAnsi="Arial Narrow" w:cs="Arial"/>
          <w:b/>
          <w:lang w:val="en-US"/>
        </w:rPr>
      </w:pPr>
    </w:p>
    <w:p w14:paraId="035C389F" w14:textId="77777777" w:rsidR="00943842" w:rsidRPr="006C0B5A" w:rsidRDefault="00943842" w:rsidP="00CA3999">
      <w:pPr>
        <w:pStyle w:val="Tekstpodstawowy"/>
        <w:spacing w:after="0" w:line="240" w:lineRule="auto"/>
        <w:jc w:val="center"/>
        <w:rPr>
          <w:rFonts w:ascii="Arial Narrow" w:hAnsi="Arial Narrow" w:cs="Arial"/>
          <w:b/>
          <w:lang w:val="en-US"/>
        </w:rPr>
      </w:pPr>
    </w:p>
    <w:p w14:paraId="03F4CEC2" w14:textId="77777777" w:rsidR="00943842" w:rsidRPr="006C0B5A" w:rsidRDefault="00943842" w:rsidP="00CA3999">
      <w:pPr>
        <w:pStyle w:val="Tekstpodstawowy"/>
        <w:spacing w:after="0" w:line="240" w:lineRule="auto"/>
        <w:jc w:val="center"/>
        <w:rPr>
          <w:rFonts w:ascii="Arial Narrow" w:hAnsi="Arial Narrow" w:cs="Arial"/>
          <w:b/>
          <w:lang w:val="en-US"/>
        </w:rPr>
      </w:pPr>
    </w:p>
    <w:p w14:paraId="61AC9548" w14:textId="77777777" w:rsidR="00943842" w:rsidRPr="006C0B5A" w:rsidRDefault="00943842" w:rsidP="00CA3999">
      <w:pPr>
        <w:pStyle w:val="Tekstpodstawowy"/>
        <w:spacing w:after="0" w:line="240" w:lineRule="auto"/>
        <w:jc w:val="right"/>
        <w:rPr>
          <w:rFonts w:ascii="Arial Narrow" w:hAnsi="Arial Narrow" w:cs="Arial"/>
          <w:b/>
          <w:lang w:val="en-US"/>
        </w:rPr>
      </w:pPr>
    </w:p>
    <w:p w14:paraId="34E7DCD3" w14:textId="77777777" w:rsidR="00943842" w:rsidRPr="006C0B5A" w:rsidRDefault="00943842" w:rsidP="00CA3999">
      <w:pPr>
        <w:pStyle w:val="Tekstpodstawowy"/>
        <w:spacing w:after="0" w:line="240" w:lineRule="auto"/>
        <w:jc w:val="right"/>
        <w:rPr>
          <w:rFonts w:ascii="Arial Narrow" w:hAnsi="Arial Narrow" w:cs="Arial"/>
          <w:b/>
          <w:lang w:val="en-US"/>
        </w:rPr>
      </w:pPr>
    </w:p>
    <w:p w14:paraId="3E0F532F" w14:textId="77777777" w:rsidR="00943842" w:rsidRPr="006C0B5A" w:rsidRDefault="00943842" w:rsidP="00CA3999">
      <w:pPr>
        <w:pStyle w:val="Tekstpodstawowy"/>
        <w:spacing w:after="0" w:line="240" w:lineRule="auto"/>
        <w:jc w:val="right"/>
        <w:rPr>
          <w:rFonts w:ascii="Arial Narrow" w:hAnsi="Arial Narrow" w:cs="Arial"/>
          <w:b/>
          <w:sz w:val="24"/>
          <w:szCs w:val="24"/>
          <w:lang w:val="en-US"/>
        </w:rPr>
      </w:pPr>
      <w:r w:rsidRPr="006C0B5A">
        <w:rPr>
          <w:rFonts w:ascii="Arial Narrow" w:hAnsi="Arial Narrow" w:cs="Arial"/>
          <w:b/>
          <w:bCs/>
          <w:sz w:val="24"/>
          <w:szCs w:val="24"/>
          <w:lang w:val="en-US"/>
        </w:rPr>
        <w:t>Appendix No. 1</w:t>
      </w:r>
    </w:p>
    <w:p w14:paraId="6CF70551" w14:textId="77777777" w:rsidR="00943842" w:rsidRPr="006C0B5A" w:rsidRDefault="00943842" w:rsidP="00CA3999">
      <w:pPr>
        <w:pStyle w:val="Tekstpodstawowy"/>
        <w:spacing w:after="0" w:line="240" w:lineRule="auto"/>
        <w:jc w:val="right"/>
        <w:rPr>
          <w:rFonts w:ascii="Arial Narrow" w:hAnsi="Arial Narrow" w:cs="Arial"/>
          <w:b/>
          <w:sz w:val="24"/>
          <w:szCs w:val="24"/>
          <w:lang w:val="en-US"/>
        </w:rPr>
      </w:pPr>
      <w:r w:rsidRPr="006C0B5A">
        <w:rPr>
          <w:rFonts w:ascii="Arial Narrow" w:hAnsi="Arial Narrow"/>
          <w:b/>
          <w:bCs/>
          <w:sz w:val="24"/>
          <w:szCs w:val="24"/>
          <w:lang w:val="en-US"/>
        </w:rPr>
        <w:t>to the Detailed Terms and Conditions of the Raw Material and/or Packaging Purchase Agreement</w:t>
      </w:r>
    </w:p>
    <w:p w14:paraId="5B93ED0F" w14:textId="77777777" w:rsidR="00943842" w:rsidRPr="006C0B5A" w:rsidRDefault="00943842" w:rsidP="00CA3999">
      <w:pPr>
        <w:pStyle w:val="Tekstpodstawowy"/>
        <w:spacing w:after="0" w:line="240" w:lineRule="auto"/>
        <w:jc w:val="center"/>
        <w:rPr>
          <w:rFonts w:ascii="Arial Narrow" w:hAnsi="Arial Narrow" w:cs="Arial"/>
          <w:b/>
          <w:sz w:val="24"/>
          <w:szCs w:val="24"/>
          <w:lang w:val="en-US"/>
        </w:rPr>
      </w:pPr>
    </w:p>
    <w:p w14:paraId="54FA435F" w14:textId="77777777" w:rsidR="00943842" w:rsidRPr="006C0B5A" w:rsidRDefault="00943842" w:rsidP="00CA3999">
      <w:pPr>
        <w:pStyle w:val="Tekstpodstawowy"/>
        <w:spacing w:after="0" w:line="240" w:lineRule="auto"/>
        <w:jc w:val="center"/>
        <w:rPr>
          <w:rFonts w:ascii="Arial Narrow" w:hAnsi="Arial Narrow" w:cs="Arial"/>
          <w:b/>
          <w:sz w:val="24"/>
          <w:szCs w:val="24"/>
          <w:lang w:val="en-US"/>
        </w:rPr>
      </w:pPr>
    </w:p>
    <w:p w14:paraId="1FF77512" w14:textId="77777777" w:rsidR="00943842" w:rsidRPr="006C0B5A" w:rsidRDefault="00943842" w:rsidP="00CA3999">
      <w:pPr>
        <w:pStyle w:val="Tekstpodstawowy"/>
        <w:spacing w:after="0" w:line="240" w:lineRule="auto"/>
        <w:jc w:val="center"/>
        <w:rPr>
          <w:rFonts w:ascii="Arial Narrow" w:hAnsi="Arial Narrow" w:cs="Arial"/>
          <w:b/>
          <w:sz w:val="24"/>
          <w:szCs w:val="24"/>
          <w:lang w:val="en-US"/>
        </w:rPr>
      </w:pPr>
    </w:p>
    <w:p w14:paraId="7352FA0B" w14:textId="77777777" w:rsidR="00943842" w:rsidRPr="006C0B5A" w:rsidRDefault="00943842" w:rsidP="00CA3999">
      <w:pPr>
        <w:pStyle w:val="Tekstpodstawowy"/>
        <w:spacing w:after="0" w:line="240" w:lineRule="auto"/>
        <w:rPr>
          <w:rFonts w:ascii="Arial Narrow" w:hAnsi="Arial Narrow" w:cs="Arial"/>
          <w:b/>
          <w:sz w:val="24"/>
          <w:szCs w:val="24"/>
          <w:lang w:val="en-US"/>
        </w:rPr>
      </w:pPr>
    </w:p>
    <w:p w14:paraId="514F7547" w14:textId="77777777" w:rsidR="00943842" w:rsidRPr="006C0B5A" w:rsidRDefault="00943842" w:rsidP="00CA3999">
      <w:pPr>
        <w:pStyle w:val="Tekstpodstawowy"/>
        <w:spacing w:after="0" w:line="240" w:lineRule="auto"/>
        <w:jc w:val="center"/>
        <w:rPr>
          <w:rFonts w:ascii="Arial Narrow" w:hAnsi="Arial Narrow" w:cs="Arial"/>
          <w:b/>
          <w:sz w:val="24"/>
          <w:szCs w:val="24"/>
          <w:lang w:val="en-US"/>
        </w:rPr>
      </w:pPr>
    </w:p>
    <w:p w14:paraId="7052F33E" w14:textId="77777777" w:rsidR="00943842" w:rsidRPr="006C0B5A" w:rsidRDefault="00943842" w:rsidP="00CA3999">
      <w:pPr>
        <w:pStyle w:val="Tekstpodstawowy"/>
        <w:spacing w:after="0" w:line="240" w:lineRule="auto"/>
        <w:jc w:val="center"/>
        <w:rPr>
          <w:rFonts w:ascii="Arial Narrow" w:hAnsi="Arial Narrow" w:cs="Arial"/>
          <w:b/>
          <w:sz w:val="24"/>
          <w:szCs w:val="24"/>
          <w:lang w:val="en-US"/>
        </w:rPr>
      </w:pPr>
      <w:r w:rsidRPr="006C0B5A">
        <w:rPr>
          <w:rFonts w:ascii="Arial Narrow" w:hAnsi="Arial Narrow" w:cs="Arial"/>
          <w:b/>
          <w:bCs/>
          <w:sz w:val="24"/>
          <w:szCs w:val="24"/>
          <w:lang w:val="en-US"/>
        </w:rPr>
        <w:t>General Terms and Conditions of the Raw Material and/or Packaging Purchase Agreement (“GTC”)</w:t>
      </w:r>
    </w:p>
    <w:p w14:paraId="394A722F" w14:textId="77777777" w:rsidR="00943842" w:rsidRPr="006C0B5A" w:rsidRDefault="00943842" w:rsidP="00CA3999">
      <w:pPr>
        <w:pStyle w:val="Tekstpodstawowy"/>
        <w:spacing w:after="0" w:line="240" w:lineRule="auto"/>
        <w:jc w:val="both"/>
        <w:rPr>
          <w:rFonts w:ascii="Arial Narrow" w:hAnsi="Arial Narrow" w:cs="Arial"/>
          <w:b/>
          <w:lang w:val="en-US"/>
        </w:rPr>
      </w:pPr>
    </w:p>
    <w:p w14:paraId="780B34D6" w14:textId="77777777" w:rsidR="00943842" w:rsidRPr="006C0B5A" w:rsidRDefault="00943842" w:rsidP="00CA3999">
      <w:pPr>
        <w:pStyle w:val="Tekstpodstawowy"/>
        <w:spacing w:after="0" w:line="240" w:lineRule="auto"/>
        <w:jc w:val="both"/>
        <w:rPr>
          <w:rFonts w:ascii="Arial Narrow" w:hAnsi="Arial Narrow" w:cs="Arial"/>
          <w:b/>
          <w:lang w:val="en-US"/>
        </w:rPr>
      </w:pPr>
    </w:p>
    <w:p w14:paraId="60F6E5AF" w14:textId="77777777" w:rsidR="00943842" w:rsidRPr="006C0B5A" w:rsidRDefault="00943842" w:rsidP="00CA3999">
      <w:pPr>
        <w:pStyle w:val="Tekstpodstawowy"/>
        <w:spacing w:after="0" w:line="240" w:lineRule="auto"/>
        <w:jc w:val="both"/>
        <w:rPr>
          <w:rFonts w:ascii="Arial Narrow" w:hAnsi="Arial Narrow" w:cs="Arial"/>
          <w:b/>
          <w:lang w:val="en-US"/>
        </w:rPr>
      </w:pPr>
    </w:p>
    <w:p w14:paraId="7AD652CC" w14:textId="77777777" w:rsidR="00943842" w:rsidRPr="006C0B5A" w:rsidRDefault="00943842" w:rsidP="00CA3999">
      <w:pPr>
        <w:pStyle w:val="Tekstpodstawowy"/>
        <w:spacing w:after="0" w:line="240" w:lineRule="auto"/>
        <w:jc w:val="both"/>
        <w:rPr>
          <w:rFonts w:ascii="Arial Narrow" w:hAnsi="Arial Narrow" w:cs="Arial"/>
          <w:b/>
          <w:lang w:val="en-US"/>
        </w:rPr>
      </w:pPr>
      <w:r w:rsidRPr="006C0B5A">
        <w:rPr>
          <w:rFonts w:ascii="Arial Narrow" w:hAnsi="Arial Narrow" w:cs="Arial"/>
          <w:b/>
          <w:bCs/>
          <w:lang w:val="en-US"/>
        </w:rPr>
        <w:t>Table of Contents:</w:t>
      </w:r>
    </w:p>
    <w:p w14:paraId="0B334F5A" w14:textId="77777777" w:rsidR="00943842" w:rsidRPr="006C0B5A" w:rsidRDefault="00943842" w:rsidP="00CA3999">
      <w:pPr>
        <w:pStyle w:val="Tekstpodstawowy"/>
        <w:spacing w:after="0" w:line="240" w:lineRule="auto"/>
        <w:jc w:val="both"/>
        <w:rPr>
          <w:rFonts w:ascii="Arial Narrow" w:hAnsi="Arial Narrow" w:cs="Arial"/>
          <w:b/>
          <w:lang w:val="en-US"/>
        </w:rPr>
      </w:pPr>
    </w:p>
    <w:p w14:paraId="4A77F142" w14:textId="77777777" w:rsidR="007F0413" w:rsidRPr="006C0B5A" w:rsidRDefault="00943842" w:rsidP="00B92285">
      <w:pPr>
        <w:pStyle w:val="Tekstpodstawowy"/>
        <w:spacing w:after="0" w:line="240" w:lineRule="auto"/>
        <w:rPr>
          <w:rFonts w:ascii="Arial Narrow" w:hAnsi="Arial Narrow" w:cs="Arial"/>
          <w:b/>
          <w:lang w:val="en-US"/>
        </w:rPr>
      </w:pPr>
      <w:r w:rsidRPr="006C0B5A">
        <w:rPr>
          <w:rFonts w:ascii="Arial Narrow" w:hAnsi="Arial Narrow" w:cs="Arial"/>
          <w:b/>
          <w:bCs/>
          <w:lang w:val="en-US"/>
        </w:rPr>
        <w:t>§1</w:t>
      </w:r>
      <w:r w:rsidRPr="006C0B5A">
        <w:rPr>
          <w:rFonts w:ascii="Arial Narrow" w:hAnsi="Arial Narrow" w:cs="Arial"/>
          <w:b/>
          <w:bCs/>
          <w:lang w:val="en-US"/>
        </w:rPr>
        <w:tab/>
        <w:t>SUBJECT MATTER OF THE AGREEMENT</w:t>
      </w:r>
    </w:p>
    <w:p w14:paraId="766F4857" w14:textId="77777777" w:rsidR="00943842" w:rsidRPr="006C0B5A" w:rsidRDefault="00B92285" w:rsidP="0000221E">
      <w:pPr>
        <w:autoSpaceDE w:val="0"/>
        <w:autoSpaceDN w:val="0"/>
        <w:adjustRightInd w:val="0"/>
        <w:spacing w:after="0" w:line="240" w:lineRule="auto"/>
        <w:ind w:left="709" w:hanging="709"/>
        <w:rPr>
          <w:rFonts w:ascii="Arial Narrow" w:hAnsi="Arial Narrow" w:cs="Arial"/>
          <w:b/>
          <w:bCs/>
          <w:i/>
          <w:lang w:val="en-US"/>
        </w:rPr>
      </w:pPr>
      <w:r w:rsidRPr="006C0B5A">
        <w:rPr>
          <w:rFonts w:ascii="Arial Narrow" w:hAnsi="Arial Narrow"/>
          <w:b/>
          <w:bCs/>
          <w:lang w:val="en-US"/>
        </w:rPr>
        <w:t>§2</w:t>
      </w:r>
      <w:r w:rsidRPr="006C0B5A">
        <w:rPr>
          <w:rFonts w:ascii="Arial Narrow" w:hAnsi="Arial Narrow"/>
          <w:b/>
          <w:bCs/>
          <w:lang w:val="en-US"/>
        </w:rPr>
        <w:tab/>
        <w:t>BASIC TERMS AND CONDITIONS OF PERFORMING THE AGREEMENT AND FULFILLING ORDERS</w:t>
      </w:r>
    </w:p>
    <w:p w14:paraId="263729DE" w14:textId="77777777" w:rsidR="00943842" w:rsidRPr="006C0B5A" w:rsidRDefault="00B92285" w:rsidP="00CA3999">
      <w:pPr>
        <w:autoSpaceDE w:val="0"/>
        <w:autoSpaceDN w:val="0"/>
        <w:adjustRightInd w:val="0"/>
        <w:spacing w:after="0" w:line="240" w:lineRule="auto"/>
        <w:rPr>
          <w:rFonts w:ascii="Arial Narrow" w:hAnsi="Arial Narrow" w:cs="Arial"/>
          <w:b/>
          <w:bCs/>
          <w:i/>
          <w:lang w:val="en-US"/>
        </w:rPr>
      </w:pPr>
      <w:r w:rsidRPr="006C0B5A">
        <w:rPr>
          <w:rFonts w:ascii="Arial Narrow" w:hAnsi="Arial Narrow" w:cs="Arial"/>
          <w:b/>
          <w:bCs/>
          <w:lang w:val="en-US"/>
        </w:rPr>
        <w:t>§3</w:t>
      </w:r>
      <w:r w:rsidRPr="006C0B5A">
        <w:rPr>
          <w:rFonts w:ascii="Arial Narrow" w:hAnsi="Arial Narrow" w:cs="Arial"/>
          <w:b/>
          <w:bCs/>
          <w:lang w:val="en-US"/>
        </w:rPr>
        <w:tab/>
        <w:t>ORDER PLACEMENT AND ACCEPTANCE</w:t>
      </w:r>
    </w:p>
    <w:p w14:paraId="2D4DF1A8" w14:textId="77777777" w:rsidR="00CC25BD" w:rsidRPr="006C0B5A" w:rsidRDefault="00B92285" w:rsidP="00CA3999">
      <w:pPr>
        <w:shd w:val="clear" w:color="auto" w:fill="FFFFFF"/>
        <w:spacing w:after="0" w:line="240" w:lineRule="auto"/>
        <w:ind w:right="-7"/>
        <w:rPr>
          <w:rFonts w:ascii="Arial Narrow" w:hAnsi="Arial Narrow"/>
          <w:b/>
          <w:bCs/>
          <w:spacing w:val="-2"/>
          <w:lang w:val="en-US"/>
        </w:rPr>
      </w:pPr>
      <w:r w:rsidRPr="006C0B5A">
        <w:rPr>
          <w:rFonts w:ascii="Arial Narrow" w:hAnsi="Arial Narrow"/>
          <w:b/>
          <w:bCs/>
          <w:lang w:val="en-US"/>
        </w:rPr>
        <w:t>§4</w:t>
      </w:r>
      <w:r w:rsidRPr="006C0B5A">
        <w:rPr>
          <w:rFonts w:ascii="Arial Narrow" w:hAnsi="Arial Narrow"/>
          <w:b/>
          <w:bCs/>
          <w:lang w:val="en-US"/>
        </w:rPr>
        <w:tab/>
        <w:t>PRICES OF GOODS AND REMUNERATION</w:t>
      </w:r>
    </w:p>
    <w:p w14:paraId="223C82DD" w14:textId="77777777" w:rsidR="00943842" w:rsidRPr="006C0B5A" w:rsidRDefault="00B92285" w:rsidP="00CA3999">
      <w:pPr>
        <w:autoSpaceDE w:val="0"/>
        <w:autoSpaceDN w:val="0"/>
        <w:adjustRightInd w:val="0"/>
        <w:spacing w:after="0" w:line="240" w:lineRule="auto"/>
        <w:rPr>
          <w:rFonts w:ascii="Arial Narrow" w:hAnsi="Arial Narrow" w:cs="Arial"/>
          <w:b/>
          <w:bCs/>
          <w:lang w:val="en-US"/>
        </w:rPr>
      </w:pPr>
      <w:r w:rsidRPr="006C0B5A">
        <w:rPr>
          <w:rFonts w:ascii="Arial Narrow" w:hAnsi="Arial Narrow" w:cs="Arial"/>
          <w:b/>
          <w:bCs/>
          <w:lang w:val="en-US"/>
        </w:rPr>
        <w:t>§5</w:t>
      </w:r>
      <w:r w:rsidRPr="006C0B5A">
        <w:rPr>
          <w:rFonts w:ascii="Arial Narrow" w:hAnsi="Arial Narrow" w:cs="Arial"/>
          <w:b/>
          <w:bCs/>
          <w:lang w:val="en-US"/>
        </w:rPr>
        <w:tab/>
        <w:t>GOODS DELIVERY PROCEDURE</w:t>
      </w:r>
    </w:p>
    <w:p w14:paraId="0675210B" w14:textId="77777777" w:rsidR="00943842" w:rsidRPr="006C0B5A" w:rsidRDefault="00D50A2E" w:rsidP="00CA3999">
      <w:pPr>
        <w:spacing w:after="0" w:line="240" w:lineRule="auto"/>
        <w:ind w:left="705" w:hanging="705"/>
        <w:jc w:val="both"/>
        <w:rPr>
          <w:rFonts w:ascii="Arial Narrow" w:eastAsia="Arial Unicode MS" w:hAnsi="Arial Narrow" w:cs="Arial"/>
          <w:b/>
          <w:lang w:val="en-US"/>
        </w:rPr>
      </w:pPr>
      <w:r w:rsidRPr="006C0B5A">
        <w:rPr>
          <w:rFonts w:ascii="Arial Narrow" w:hAnsi="Arial Narrow"/>
          <w:b/>
          <w:bCs/>
          <w:lang w:val="en-US"/>
        </w:rPr>
        <w:t>§6</w:t>
      </w:r>
      <w:r w:rsidRPr="006C0B5A">
        <w:rPr>
          <w:rFonts w:ascii="Arial Narrow" w:hAnsi="Arial Narrow"/>
          <w:b/>
          <w:bCs/>
          <w:lang w:val="en-US"/>
        </w:rPr>
        <w:tab/>
        <w:t>ORGANIZATIONAL PROVISIONS, OCCUPATIONAL SAFETY CONDITIONS AND FIRE, PROCESS SAFETY, TRANSPORT AND ENVIRONMENTAL PROTECTION REGULATIONS</w:t>
      </w:r>
    </w:p>
    <w:p w14:paraId="568164C8" w14:textId="77777777" w:rsidR="00874D3C" w:rsidRPr="006C0B5A" w:rsidRDefault="00874D3C" w:rsidP="004D0249">
      <w:pPr>
        <w:spacing w:after="0" w:line="240" w:lineRule="auto"/>
        <w:jc w:val="both"/>
        <w:rPr>
          <w:rFonts w:ascii="Arial Narrow" w:hAnsi="Arial Narrow" w:cs="Arial"/>
          <w:b/>
          <w:lang w:val="en-US"/>
        </w:rPr>
      </w:pPr>
      <w:r w:rsidRPr="006C0B5A">
        <w:rPr>
          <w:rFonts w:ascii="Arial Narrow" w:hAnsi="Arial Narrow" w:cs="Arial"/>
          <w:b/>
          <w:bCs/>
          <w:lang w:val="en-US"/>
        </w:rPr>
        <w:t>§7</w:t>
      </w:r>
      <w:r w:rsidRPr="006C0B5A">
        <w:rPr>
          <w:rFonts w:ascii="Arial Narrow" w:hAnsi="Arial Narrow" w:cs="Arial"/>
          <w:b/>
          <w:bCs/>
          <w:lang w:val="en-US"/>
        </w:rPr>
        <w:tab/>
        <w:t>REACH REQUIREMENTS</w:t>
      </w:r>
    </w:p>
    <w:p w14:paraId="3D0438EE" w14:textId="77777777" w:rsidR="00B22A26" w:rsidRPr="006C0B5A" w:rsidRDefault="0070306F" w:rsidP="00356711">
      <w:pPr>
        <w:shd w:val="clear" w:color="auto" w:fill="FFFFFF"/>
        <w:spacing w:after="0" w:line="240" w:lineRule="auto"/>
        <w:ind w:left="705" w:hanging="705"/>
        <w:rPr>
          <w:rFonts w:ascii="Arial Narrow" w:hAnsi="Arial Narrow"/>
          <w:b/>
          <w:bCs/>
          <w:lang w:val="en-US"/>
        </w:rPr>
      </w:pPr>
      <w:r w:rsidRPr="006C0B5A">
        <w:rPr>
          <w:rFonts w:ascii="Arial Narrow" w:hAnsi="Arial Narrow"/>
          <w:b/>
          <w:bCs/>
          <w:lang w:val="en-US"/>
        </w:rPr>
        <w:t>§8</w:t>
      </w:r>
      <w:r w:rsidRPr="006C0B5A">
        <w:rPr>
          <w:rFonts w:ascii="Arial Narrow" w:hAnsi="Arial Narrow"/>
          <w:b/>
          <w:bCs/>
          <w:lang w:val="en-US"/>
        </w:rPr>
        <w:tab/>
        <w:t>REQUIREMENTS FOR DANGEROUS GOODS IN ADR ROAD TRANSPORT AND RID RAIL TRANSPORT</w:t>
      </w:r>
    </w:p>
    <w:p w14:paraId="6608C7FE" w14:textId="77777777" w:rsidR="00943842" w:rsidRPr="006C0B5A" w:rsidRDefault="00D50A2E" w:rsidP="00CA3999">
      <w:pPr>
        <w:spacing w:after="0" w:line="240" w:lineRule="auto"/>
        <w:rPr>
          <w:rFonts w:ascii="Arial Narrow" w:hAnsi="Arial Narrow"/>
          <w:b/>
          <w:lang w:val="en-US"/>
        </w:rPr>
      </w:pPr>
      <w:r w:rsidRPr="006C0B5A">
        <w:rPr>
          <w:rFonts w:ascii="Arial Narrow" w:hAnsi="Arial Narrow"/>
          <w:b/>
          <w:bCs/>
          <w:lang w:val="en-US"/>
        </w:rPr>
        <w:t>§9</w:t>
      </w:r>
      <w:r w:rsidRPr="006C0B5A">
        <w:rPr>
          <w:rFonts w:ascii="Arial Narrow" w:hAnsi="Arial Narrow"/>
          <w:b/>
          <w:bCs/>
          <w:lang w:val="en-US"/>
        </w:rPr>
        <w:tab/>
        <w:t>RECEIPT OF GOODS AND COMPLAINTS</w:t>
      </w:r>
    </w:p>
    <w:p w14:paraId="79ED4AB0" w14:textId="77777777" w:rsidR="00943842" w:rsidRPr="006C0B5A" w:rsidRDefault="00B92285" w:rsidP="00CA3999">
      <w:pPr>
        <w:spacing w:after="0" w:line="240" w:lineRule="auto"/>
        <w:rPr>
          <w:rFonts w:ascii="Arial Narrow" w:hAnsi="Arial Narrow" w:cs="Arial"/>
          <w:b/>
          <w:lang w:val="en-US"/>
        </w:rPr>
      </w:pPr>
      <w:r w:rsidRPr="006C0B5A">
        <w:rPr>
          <w:rFonts w:ascii="Arial Narrow" w:hAnsi="Arial Narrow"/>
          <w:b/>
          <w:bCs/>
          <w:lang w:val="en-US"/>
        </w:rPr>
        <w:t>§10</w:t>
      </w:r>
      <w:r w:rsidRPr="006C0B5A">
        <w:rPr>
          <w:rFonts w:ascii="Arial Narrow" w:hAnsi="Arial Narrow"/>
          <w:b/>
          <w:bCs/>
          <w:lang w:val="en-US"/>
        </w:rPr>
        <w:tab/>
        <w:t>INVOICING</w:t>
      </w:r>
    </w:p>
    <w:p w14:paraId="1F5745F7" w14:textId="77777777" w:rsidR="00943842" w:rsidRPr="006C0B5A" w:rsidRDefault="00B92285" w:rsidP="00CC25BD">
      <w:pPr>
        <w:shd w:val="clear" w:color="auto" w:fill="FFFFFF"/>
        <w:spacing w:after="0" w:line="240" w:lineRule="auto"/>
        <w:ind w:right="-76"/>
        <w:rPr>
          <w:rFonts w:ascii="Arial Narrow" w:hAnsi="Arial Narrow"/>
          <w:b/>
          <w:bCs/>
          <w:lang w:val="en-US"/>
        </w:rPr>
      </w:pPr>
      <w:r w:rsidRPr="006C0B5A">
        <w:rPr>
          <w:rFonts w:ascii="Arial Narrow" w:hAnsi="Arial Narrow"/>
          <w:b/>
          <w:bCs/>
          <w:lang w:val="en-US"/>
        </w:rPr>
        <w:t>§11</w:t>
      </w:r>
      <w:r w:rsidRPr="006C0B5A">
        <w:rPr>
          <w:rFonts w:ascii="Arial Narrow" w:hAnsi="Arial Narrow"/>
          <w:b/>
          <w:bCs/>
          <w:lang w:val="en-US"/>
        </w:rPr>
        <w:tab/>
        <w:t>PAYMENTS</w:t>
      </w:r>
    </w:p>
    <w:p w14:paraId="7223CA4D" w14:textId="77777777" w:rsidR="00943842" w:rsidRPr="006C0B5A" w:rsidRDefault="00B100B7" w:rsidP="00CA3999">
      <w:pPr>
        <w:spacing w:after="0" w:line="240" w:lineRule="auto"/>
        <w:rPr>
          <w:rFonts w:ascii="Arial Narrow" w:hAnsi="Arial Narrow"/>
          <w:b/>
          <w:lang w:val="en-US"/>
        </w:rPr>
      </w:pPr>
      <w:r w:rsidRPr="006C0B5A">
        <w:rPr>
          <w:rFonts w:ascii="Arial Narrow" w:hAnsi="Arial Narrow"/>
          <w:b/>
          <w:bCs/>
          <w:lang w:val="en-US"/>
        </w:rPr>
        <w:t>§12</w:t>
      </w:r>
      <w:r w:rsidRPr="006C0B5A">
        <w:rPr>
          <w:rFonts w:ascii="Arial Narrow" w:hAnsi="Arial Narrow"/>
          <w:b/>
          <w:bCs/>
          <w:lang w:val="en-US"/>
        </w:rPr>
        <w:tab/>
        <w:t>INTELLECTUAL PROPERTY RIGHTS</w:t>
      </w:r>
    </w:p>
    <w:p w14:paraId="6214E74E" w14:textId="77777777" w:rsidR="00943842" w:rsidRPr="006C0B5A" w:rsidRDefault="00B100B7" w:rsidP="00CC25BD">
      <w:pPr>
        <w:pStyle w:val="Zwykytekst"/>
        <w:ind w:left="705" w:hanging="705"/>
        <w:rPr>
          <w:rFonts w:ascii="Arial Narrow" w:hAnsi="Arial Narrow"/>
          <w:b/>
          <w:szCs w:val="22"/>
          <w:lang w:val="en-US"/>
        </w:rPr>
      </w:pPr>
      <w:r w:rsidRPr="006C0B5A">
        <w:rPr>
          <w:rFonts w:ascii="Arial Narrow" w:hAnsi="Arial Narrow"/>
          <w:b/>
          <w:bCs/>
          <w:szCs w:val="22"/>
          <w:lang w:val="en-US"/>
        </w:rPr>
        <w:t>§13</w:t>
      </w:r>
      <w:r w:rsidRPr="006C0B5A">
        <w:rPr>
          <w:rFonts w:ascii="Arial Narrow" w:hAnsi="Arial Narrow"/>
          <w:b/>
          <w:bCs/>
          <w:szCs w:val="22"/>
          <w:lang w:val="en-US"/>
        </w:rPr>
        <w:tab/>
        <w:t>FORCE MAJEURE</w:t>
      </w:r>
    </w:p>
    <w:p w14:paraId="56FA7493" w14:textId="77777777" w:rsidR="00943842" w:rsidRPr="006C0B5A" w:rsidRDefault="00B100B7" w:rsidP="00CC25BD">
      <w:pPr>
        <w:shd w:val="clear" w:color="auto" w:fill="FFFFFF"/>
        <w:spacing w:after="0" w:line="240" w:lineRule="auto"/>
        <w:rPr>
          <w:rFonts w:ascii="Arial Narrow" w:hAnsi="Arial Narrow"/>
          <w:b/>
          <w:lang w:val="en-US"/>
        </w:rPr>
      </w:pPr>
      <w:r w:rsidRPr="006C0B5A">
        <w:rPr>
          <w:rFonts w:ascii="Arial Narrow" w:hAnsi="Arial Narrow"/>
          <w:b/>
          <w:bCs/>
          <w:lang w:val="en-US"/>
        </w:rPr>
        <w:t>§14</w:t>
      </w:r>
      <w:r w:rsidRPr="006C0B5A">
        <w:rPr>
          <w:rFonts w:ascii="Arial Narrow" w:hAnsi="Arial Narrow"/>
          <w:b/>
          <w:bCs/>
          <w:lang w:val="en-US"/>
        </w:rPr>
        <w:tab/>
        <w:t>QUALITY GUARANTEE</w:t>
      </w:r>
    </w:p>
    <w:p w14:paraId="6157120D" w14:textId="77777777" w:rsidR="007F0413" w:rsidRPr="006C0B5A" w:rsidRDefault="00B92285" w:rsidP="008C1E05">
      <w:pPr>
        <w:pStyle w:val="Tekstpodstawowy"/>
        <w:spacing w:after="0" w:line="240" w:lineRule="auto"/>
        <w:rPr>
          <w:rFonts w:ascii="Arial Narrow" w:hAnsi="Arial Narrow"/>
          <w:b/>
          <w:lang w:val="en-US"/>
        </w:rPr>
      </w:pPr>
      <w:r w:rsidRPr="006C0B5A">
        <w:rPr>
          <w:rFonts w:ascii="Arial Narrow" w:hAnsi="Arial Narrow"/>
          <w:b/>
          <w:bCs/>
          <w:lang w:val="en-US"/>
        </w:rPr>
        <w:t>§15</w:t>
      </w:r>
      <w:r w:rsidRPr="006C0B5A">
        <w:rPr>
          <w:rFonts w:ascii="Arial Narrow" w:hAnsi="Arial Narrow"/>
          <w:b/>
          <w:bCs/>
          <w:lang w:val="en-US"/>
        </w:rPr>
        <w:tab/>
        <w:t>INSURANCE</w:t>
      </w:r>
    </w:p>
    <w:p w14:paraId="645C7714" w14:textId="77777777" w:rsidR="00943842" w:rsidRPr="006C0B5A" w:rsidRDefault="007F0413" w:rsidP="00CA3999">
      <w:pPr>
        <w:pStyle w:val="Tekstpodstawowy"/>
        <w:spacing w:after="0" w:line="240" w:lineRule="auto"/>
        <w:rPr>
          <w:rFonts w:ascii="Arial Narrow" w:hAnsi="Arial Narrow"/>
          <w:b/>
          <w:lang w:val="en-US"/>
        </w:rPr>
      </w:pPr>
      <w:r w:rsidRPr="006C0B5A">
        <w:rPr>
          <w:rFonts w:ascii="Arial Narrow" w:hAnsi="Arial Narrow"/>
          <w:b/>
          <w:bCs/>
          <w:lang w:val="en-US"/>
        </w:rPr>
        <w:t>§16</w:t>
      </w:r>
      <w:r w:rsidRPr="006C0B5A">
        <w:rPr>
          <w:rFonts w:ascii="Arial Narrow" w:hAnsi="Arial Narrow"/>
          <w:b/>
          <w:bCs/>
          <w:lang w:val="en-US"/>
        </w:rPr>
        <w:tab/>
        <w:t>NON-DISCLOSURE AND PERSONAL DATA</w:t>
      </w:r>
    </w:p>
    <w:p w14:paraId="4A512BDB" w14:textId="77777777" w:rsidR="00943842" w:rsidRPr="006C0B5A" w:rsidRDefault="00B100B7" w:rsidP="00CC25BD">
      <w:pPr>
        <w:shd w:val="clear" w:color="auto" w:fill="FFFFFF"/>
        <w:spacing w:after="0" w:line="240" w:lineRule="auto"/>
        <w:rPr>
          <w:rFonts w:ascii="Arial Narrow" w:hAnsi="Arial Narrow"/>
          <w:b/>
          <w:bCs/>
          <w:lang w:val="en-US"/>
        </w:rPr>
      </w:pPr>
      <w:r w:rsidRPr="006C0B5A">
        <w:rPr>
          <w:rFonts w:ascii="Arial Narrow" w:hAnsi="Arial Narrow"/>
          <w:b/>
          <w:bCs/>
          <w:lang w:val="en-US"/>
        </w:rPr>
        <w:t>§17</w:t>
      </w:r>
      <w:r w:rsidRPr="006C0B5A">
        <w:rPr>
          <w:rFonts w:ascii="Arial Narrow" w:hAnsi="Arial Narrow"/>
          <w:b/>
          <w:bCs/>
          <w:lang w:val="en-US"/>
        </w:rPr>
        <w:tab/>
        <w:t>EXTERNAL COMMUNICATION</w:t>
      </w:r>
    </w:p>
    <w:p w14:paraId="270C587C" w14:textId="77777777" w:rsidR="00943842" w:rsidRPr="006C0B5A" w:rsidRDefault="00943842" w:rsidP="00CC25BD">
      <w:pPr>
        <w:spacing w:after="0" w:line="240" w:lineRule="auto"/>
        <w:rPr>
          <w:rFonts w:ascii="Arial Narrow" w:hAnsi="Arial Narrow" w:cs="Arial"/>
          <w:b/>
          <w:lang w:val="en-US"/>
        </w:rPr>
      </w:pPr>
      <w:r w:rsidRPr="006C0B5A">
        <w:rPr>
          <w:rFonts w:ascii="Arial Narrow" w:hAnsi="Arial Narrow" w:cs="Arial"/>
          <w:b/>
          <w:bCs/>
          <w:lang w:val="en-US"/>
        </w:rPr>
        <w:t>§18</w:t>
      </w:r>
      <w:r w:rsidRPr="006C0B5A">
        <w:rPr>
          <w:rFonts w:ascii="Arial Narrow" w:hAnsi="Arial Narrow" w:cs="Arial"/>
          <w:b/>
          <w:bCs/>
          <w:lang w:val="en-US"/>
        </w:rPr>
        <w:tab/>
        <w:t>LIABILITY AND CONTRACTUAL PENALTIES</w:t>
      </w:r>
    </w:p>
    <w:p w14:paraId="1FAB646A" w14:textId="77777777" w:rsidR="00943842" w:rsidRPr="006C0B5A" w:rsidRDefault="00B100B7" w:rsidP="00CC25BD">
      <w:pPr>
        <w:shd w:val="clear" w:color="auto" w:fill="FFFFFF"/>
        <w:spacing w:after="0" w:line="240" w:lineRule="auto"/>
        <w:ind w:right="3334"/>
        <w:rPr>
          <w:rFonts w:ascii="Arial Narrow" w:hAnsi="Arial Narrow"/>
          <w:b/>
          <w:bCs/>
          <w:lang w:val="en-US"/>
        </w:rPr>
      </w:pPr>
      <w:r w:rsidRPr="006C0B5A">
        <w:rPr>
          <w:rFonts w:ascii="Arial Narrow" w:hAnsi="Arial Narrow"/>
          <w:b/>
          <w:bCs/>
          <w:lang w:val="en-US"/>
        </w:rPr>
        <w:t>§19</w:t>
      </w:r>
      <w:r w:rsidRPr="006C0B5A">
        <w:rPr>
          <w:rFonts w:ascii="Arial Narrow" w:hAnsi="Arial Narrow"/>
          <w:b/>
          <w:bCs/>
          <w:lang w:val="en-US"/>
        </w:rPr>
        <w:tab/>
        <w:t>WITHDRAWAL FROM THE AGREEMENT OR AN ORDER</w:t>
      </w:r>
    </w:p>
    <w:p w14:paraId="0D380868" w14:textId="77777777" w:rsidR="007F0413" w:rsidRPr="006C0B5A" w:rsidRDefault="00B100B7" w:rsidP="00CC25BD">
      <w:pPr>
        <w:spacing w:after="0" w:line="240" w:lineRule="auto"/>
        <w:rPr>
          <w:rFonts w:ascii="Arial Narrow" w:hAnsi="Arial Narrow" w:cs="Arial"/>
          <w:b/>
          <w:lang w:val="en-US"/>
        </w:rPr>
      </w:pPr>
      <w:r w:rsidRPr="006C0B5A">
        <w:rPr>
          <w:rFonts w:ascii="Arial Narrow" w:hAnsi="Arial Narrow" w:cs="Arial"/>
          <w:b/>
          <w:bCs/>
          <w:lang w:val="en-US"/>
        </w:rPr>
        <w:t>§20</w:t>
      </w:r>
      <w:r w:rsidRPr="006C0B5A">
        <w:rPr>
          <w:rFonts w:ascii="Arial Narrow" w:hAnsi="Arial Narrow" w:cs="Arial"/>
          <w:b/>
          <w:bCs/>
          <w:lang w:val="en-US"/>
        </w:rPr>
        <w:tab/>
        <w:t>TERMINATION OF THE AGREEMENT</w:t>
      </w:r>
    </w:p>
    <w:p w14:paraId="39A745B7" w14:textId="77777777" w:rsidR="00496185" w:rsidRPr="006C0B5A" w:rsidRDefault="00496185" w:rsidP="00CC25BD">
      <w:pPr>
        <w:spacing w:after="0" w:line="240" w:lineRule="auto"/>
        <w:rPr>
          <w:rFonts w:ascii="Arial Narrow" w:hAnsi="Arial Narrow" w:cs="Arial"/>
          <w:b/>
          <w:lang w:val="en-US"/>
        </w:rPr>
      </w:pPr>
      <w:r w:rsidRPr="006C0B5A">
        <w:rPr>
          <w:rFonts w:ascii="Arial Narrow" w:hAnsi="Arial Narrow" w:cs="Arial"/>
          <w:b/>
          <w:bCs/>
          <w:lang w:val="en-US"/>
        </w:rPr>
        <w:t>§21</w:t>
      </w:r>
      <w:r w:rsidRPr="006C0B5A">
        <w:rPr>
          <w:rFonts w:ascii="Arial Narrow" w:hAnsi="Arial Narrow" w:cs="Arial"/>
          <w:b/>
          <w:bCs/>
          <w:lang w:val="en-US"/>
        </w:rPr>
        <w:tab/>
        <w:t>ORLEN GROUP’S CLAUSE</w:t>
      </w:r>
    </w:p>
    <w:p w14:paraId="612A3F57" w14:textId="77777777" w:rsidR="003850DF" w:rsidRPr="006C0B5A" w:rsidRDefault="007F0413" w:rsidP="00CA3999">
      <w:pPr>
        <w:autoSpaceDE w:val="0"/>
        <w:autoSpaceDN w:val="0"/>
        <w:adjustRightInd w:val="0"/>
        <w:spacing w:after="0" w:line="240" w:lineRule="auto"/>
        <w:rPr>
          <w:rFonts w:ascii="Arial Narrow" w:hAnsi="Arial Narrow" w:cs="Arial"/>
          <w:b/>
          <w:lang w:val="en-US"/>
        </w:rPr>
      </w:pPr>
      <w:bookmarkStart w:id="0" w:name="_Hlk211940572"/>
      <w:r w:rsidRPr="006C0B5A">
        <w:rPr>
          <w:rFonts w:ascii="Arial Narrow" w:hAnsi="Arial Narrow" w:cs="Arial"/>
          <w:b/>
          <w:bCs/>
          <w:lang w:val="en-US"/>
        </w:rPr>
        <w:t>§22</w:t>
      </w:r>
      <w:bookmarkEnd w:id="0"/>
      <w:r w:rsidRPr="006C0B5A">
        <w:rPr>
          <w:rFonts w:ascii="Arial Narrow" w:hAnsi="Arial Narrow" w:cs="Arial"/>
          <w:b/>
          <w:bCs/>
          <w:lang w:val="en-US"/>
        </w:rPr>
        <w:tab/>
        <w:t>FINAL PROVISIONS</w:t>
      </w:r>
    </w:p>
    <w:p w14:paraId="2CCCDFD9" w14:textId="77777777" w:rsidR="007F0413" w:rsidRPr="006C0B5A" w:rsidRDefault="007F0413" w:rsidP="00CA3999">
      <w:pPr>
        <w:autoSpaceDE w:val="0"/>
        <w:autoSpaceDN w:val="0"/>
        <w:adjustRightInd w:val="0"/>
        <w:spacing w:after="0" w:line="240" w:lineRule="auto"/>
        <w:rPr>
          <w:rFonts w:ascii="Arial Narrow" w:hAnsi="Arial Narrow" w:cs="Arial"/>
          <w:b/>
          <w:bCs/>
          <w:lang w:val="en-US"/>
        </w:rPr>
      </w:pPr>
    </w:p>
    <w:p w14:paraId="4C64BF24" w14:textId="77777777" w:rsidR="009D2FE0" w:rsidRPr="006C0B5A" w:rsidRDefault="009D2FE0" w:rsidP="00CA3999">
      <w:pPr>
        <w:autoSpaceDE w:val="0"/>
        <w:autoSpaceDN w:val="0"/>
        <w:adjustRightInd w:val="0"/>
        <w:spacing w:after="0" w:line="240" w:lineRule="auto"/>
        <w:rPr>
          <w:rFonts w:ascii="Arial Narrow" w:hAnsi="Arial Narrow" w:cs="Arial"/>
          <w:b/>
          <w:bCs/>
          <w:lang w:val="en-US"/>
        </w:rPr>
      </w:pPr>
    </w:p>
    <w:p w14:paraId="4AB4493E" w14:textId="77777777" w:rsidR="00C41199" w:rsidRPr="006C0B5A" w:rsidRDefault="00C41199" w:rsidP="00CA3999">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§1</w:t>
      </w:r>
    </w:p>
    <w:p w14:paraId="016ABF52" w14:textId="77777777" w:rsidR="00C41199" w:rsidRPr="006C0B5A" w:rsidRDefault="00C41199" w:rsidP="00CA3999">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SUBJECT MATTER OF THE AGREEMENT</w:t>
      </w:r>
    </w:p>
    <w:p w14:paraId="773A6090" w14:textId="77777777" w:rsidR="00C41199" w:rsidRPr="006C0B5A" w:rsidRDefault="00C41199" w:rsidP="00FC4806">
      <w:pPr>
        <w:pStyle w:val="Akapitzlist"/>
        <w:numPr>
          <w:ilvl w:val="0"/>
          <w:numId w:val="8"/>
        </w:numPr>
        <w:spacing w:after="0" w:line="240" w:lineRule="auto"/>
        <w:ind w:left="284" w:hanging="284"/>
        <w:jc w:val="both"/>
        <w:rPr>
          <w:rFonts w:ascii="Arial Narrow" w:hAnsi="Arial Narrow" w:cs="Arial"/>
          <w:lang w:val="en-US"/>
        </w:rPr>
      </w:pPr>
      <w:r w:rsidRPr="006C0B5A">
        <w:rPr>
          <w:rFonts w:ascii="Arial Narrow" w:hAnsi="Arial Narrow"/>
          <w:lang w:val="en-US"/>
        </w:rPr>
        <w:t>The Agreement shall regulate rules on selling raw materials and/or packaging (hereinafter: “</w:t>
      </w:r>
      <w:r w:rsidRPr="006C0B5A">
        <w:rPr>
          <w:rFonts w:ascii="Arial Narrow" w:hAnsi="Arial Narrow"/>
          <w:b/>
          <w:bCs/>
          <w:lang w:val="en-US"/>
        </w:rPr>
        <w:t>Goods</w:t>
      </w:r>
      <w:r w:rsidRPr="006C0B5A">
        <w:rPr>
          <w:rFonts w:ascii="Arial Narrow" w:hAnsi="Arial Narrow"/>
          <w:lang w:val="en-US"/>
        </w:rPr>
        <w:t>”) by the Seller to the Buyer.</w:t>
      </w:r>
    </w:p>
    <w:p w14:paraId="159761DD" w14:textId="77777777" w:rsidR="00637FD9" w:rsidRPr="006C0B5A" w:rsidRDefault="00C41199" w:rsidP="00FC4806">
      <w:pPr>
        <w:pStyle w:val="Akapitzlist"/>
        <w:numPr>
          <w:ilvl w:val="0"/>
          <w:numId w:val="8"/>
        </w:numPr>
        <w:spacing w:after="0" w:line="240" w:lineRule="auto"/>
        <w:ind w:left="284" w:hanging="284"/>
        <w:jc w:val="both"/>
        <w:rPr>
          <w:rFonts w:ascii="Arial Narrow" w:hAnsi="Arial Narrow" w:cs="Arial"/>
          <w:i/>
          <w:lang w:val="en-US"/>
        </w:rPr>
      </w:pPr>
      <w:r w:rsidRPr="006C0B5A">
        <w:rPr>
          <w:rFonts w:ascii="Arial Narrow" w:hAnsi="Arial Narrow" w:cs="Arial"/>
          <w:lang w:val="en-US"/>
        </w:rPr>
        <w:t>The Subject Matter of the Agreement is stipulated in detail in the Detailed Terms and Conditions of the Agreement (hereinafter: “</w:t>
      </w:r>
      <w:r w:rsidRPr="006C0B5A">
        <w:rPr>
          <w:rFonts w:ascii="Arial Narrow" w:hAnsi="Arial Narrow" w:cs="Arial"/>
          <w:b/>
          <w:bCs/>
          <w:lang w:val="en-US"/>
        </w:rPr>
        <w:t>DTC</w:t>
      </w:r>
      <w:r w:rsidRPr="006C0B5A">
        <w:rPr>
          <w:rFonts w:ascii="Arial Narrow" w:hAnsi="Arial Narrow" w:cs="Arial"/>
          <w:lang w:val="en-US"/>
        </w:rPr>
        <w:t xml:space="preserve">”) and Appendices to the Agreement. </w:t>
      </w:r>
    </w:p>
    <w:p w14:paraId="6B92095D" w14:textId="77777777" w:rsidR="00294FA5" w:rsidRPr="006C0B5A" w:rsidRDefault="00294FA5" w:rsidP="00CA3999">
      <w:pPr>
        <w:spacing w:after="0" w:line="240" w:lineRule="auto"/>
        <w:rPr>
          <w:rFonts w:ascii="Arial Narrow" w:hAnsi="Arial Narrow" w:cs="Arial"/>
          <w:b/>
          <w:bCs/>
          <w:lang w:val="en-US"/>
        </w:rPr>
      </w:pPr>
    </w:p>
    <w:p w14:paraId="5C7E29D2" w14:textId="77777777" w:rsidR="00294FA5" w:rsidRPr="006C0B5A" w:rsidRDefault="00294FA5" w:rsidP="00CA3999">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§2</w:t>
      </w:r>
    </w:p>
    <w:p w14:paraId="6F175300" w14:textId="77777777" w:rsidR="00F555E3" w:rsidRPr="006C0B5A" w:rsidRDefault="00A826EC" w:rsidP="00CA3999">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b/>
          <w:bCs/>
          <w:lang w:val="en-US"/>
        </w:rPr>
        <w:t>BASIC TERMS AND CONDITIONS OF PERFORMING THE AGREEMENT AND FULFILLING ORDERS</w:t>
      </w:r>
    </w:p>
    <w:p w14:paraId="6CD80E8C" w14:textId="77777777" w:rsidR="00294FA5" w:rsidRPr="006C0B5A" w:rsidRDefault="00E14D39" w:rsidP="00FC4806">
      <w:pPr>
        <w:pStyle w:val="Style31"/>
        <w:widowControl/>
        <w:numPr>
          <w:ilvl w:val="0"/>
          <w:numId w:val="9"/>
        </w:numPr>
        <w:tabs>
          <w:tab w:val="left" w:pos="499"/>
        </w:tabs>
        <w:spacing w:line="240" w:lineRule="auto"/>
        <w:ind w:left="284" w:hanging="284"/>
        <w:rPr>
          <w:rStyle w:val="FontStyle38"/>
          <w:rFonts w:ascii="Arial Narrow" w:eastAsia="Arial Narrow" w:hAnsi="Arial Narrow"/>
          <w:lang w:val="en-US"/>
        </w:rPr>
      </w:pPr>
      <w:r w:rsidRPr="006C0B5A">
        <w:rPr>
          <w:rStyle w:val="FontStyle38"/>
          <w:rFonts w:ascii="Arial Narrow" w:eastAsia="Arial Narrow" w:hAnsi="Arial Narrow"/>
          <w:lang w:val="en-US"/>
        </w:rPr>
        <w:t>In the case of framework agreements that set out the general terms and conditions of cooperation between the Parties and do not, in themselves, constitute an order for the Subject Matter of the Agreement (hereinafter: “</w:t>
      </w:r>
      <w:r w:rsidRPr="006C0B5A">
        <w:rPr>
          <w:rStyle w:val="FontStyle38"/>
          <w:rFonts w:ascii="Arial Narrow" w:eastAsia="Arial Narrow" w:hAnsi="Arial Narrow"/>
          <w:b/>
          <w:bCs/>
          <w:lang w:val="en-US"/>
        </w:rPr>
        <w:t>Order</w:t>
      </w:r>
      <w:r w:rsidRPr="006C0B5A">
        <w:rPr>
          <w:rStyle w:val="FontStyle38"/>
          <w:rFonts w:ascii="Arial Narrow" w:eastAsia="Arial Narrow" w:hAnsi="Arial Narrow"/>
          <w:lang w:val="en-US"/>
        </w:rPr>
        <w:t>”), deliveries of the Goods shall be conducted by the Seller on the basis of separate Orders placed by the Buyer. The Buyer does not make any commitment to commission the Seller to sale and deliver Goods to the Buyer other than these specified in the Agreement or an Order.</w:t>
      </w:r>
    </w:p>
    <w:p w14:paraId="37B31243" w14:textId="77777777" w:rsidR="00294FA5" w:rsidRPr="006C0B5A" w:rsidRDefault="00294FA5" w:rsidP="00FC4806">
      <w:pPr>
        <w:pStyle w:val="Style31"/>
        <w:widowControl/>
        <w:numPr>
          <w:ilvl w:val="0"/>
          <w:numId w:val="9"/>
        </w:numPr>
        <w:tabs>
          <w:tab w:val="left" w:pos="499"/>
        </w:tabs>
        <w:spacing w:line="240" w:lineRule="auto"/>
        <w:ind w:left="284" w:hanging="284"/>
        <w:rPr>
          <w:rStyle w:val="FontStyle38"/>
          <w:rFonts w:ascii="Arial Narrow" w:eastAsia="Arial Narrow" w:hAnsi="Arial Narrow"/>
          <w:lang w:val="en-US"/>
        </w:rPr>
      </w:pPr>
      <w:r w:rsidRPr="006C0B5A">
        <w:rPr>
          <w:rStyle w:val="FontStyle38"/>
          <w:rFonts w:ascii="Arial Narrow" w:eastAsia="Arial Narrow" w:hAnsi="Arial Narrow"/>
          <w:lang w:val="en-US"/>
        </w:rPr>
        <w:t>The Seller makes a commitment to stand ready to sale and deliver Goods to the Buyer during the term of this Agreement.</w:t>
      </w:r>
    </w:p>
    <w:p w14:paraId="6BD0627D" w14:textId="77777777" w:rsidR="00A73386" w:rsidRPr="006C0B5A" w:rsidRDefault="00A709A4" w:rsidP="00FC4806">
      <w:pPr>
        <w:pStyle w:val="Style19"/>
        <w:widowControl/>
        <w:numPr>
          <w:ilvl w:val="0"/>
          <w:numId w:val="9"/>
        </w:numPr>
        <w:tabs>
          <w:tab w:val="left" w:pos="274"/>
        </w:tabs>
        <w:spacing w:line="240" w:lineRule="auto"/>
        <w:ind w:left="284" w:hanging="284"/>
        <w:rPr>
          <w:rStyle w:val="FontStyle38"/>
          <w:rFonts w:ascii="Arial Narrow" w:eastAsia="Arial Narrow" w:hAnsi="Arial Narrow"/>
          <w:sz w:val="24"/>
          <w:szCs w:val="24"/>
          <w:lang w:val="en-US"/>
        </w:rPr>
      </w:pPr>
      <w:r w:rsidRPr="006C0B5A">
        <w:rPr>
          <w:rStyle w:val="FontStyle38"/>
          <w:rFonts w:ascii="Arial Narrow" w:eastAsia="Arial Narrow" w:hAnsi="Arial Narrow"/>
          <w:lang w:val="en-US"/>
        </w:rPr>
        <w:t>The Agreement shall not constitute the Seller’s exclusive rights to sell and deliver Goods to the Buyer for its benefit.</w:t>
      </w:r>
    </w:p>
    <w:p w14:paraId="345F408F" w14:textId="77777777" w:rsidR="00A73386" w:rsidRPr="006C0B5A" w:rsidRDefault="00A73386" w:rsidP="00FC4806">
      <w:pPr>
        <w:pStyle w:val="Style19"/>
        <w:widowControl/>
        <w:numPr>
          <w:ilvl w:val="0"/>
          <w:numId w:val="9"/>
        </w:numPr>
        <w:tabs>
          <w:tab w:val="left" w:pos="274"/>
        </w:tabs>
        <w:spacing w:line="240" w:lineRule="auto"/>
        <w:ind w:left="284" w:hanging="284"/>
        <w:rPr>
          <w:rFonts w:ascii="Arial Narrow" w:eastAsia="Arial Narrow" w:hAnsi="Arial Narrow" w:cs="Calibri"/>
          <w:sz w:val="22"/>
          <w:szCs w:val="22"/>
          <w:lang w:val="en-US"/>
        </w:rPr>
      </w:pPr>
      <w:r w:rsidRPr="006C0B5A">
        <w:rPr>
          <w:rFonts w:ascii="Arial Narrow" w:hAnsi="Arial Narrow"/>
          <w:sz w:val="22"/>
          <w:szCs w:val="22"/>
          <w:lang w:val="en-US"/>
        </w:rPr>
        <w:t xml:space="preserve">The Buyer reserves the possibility to reduce the quantity of the Goods indicated in the Agreement or an Order due to manufacturing needs, without additional written arrangements, and </w:t>
      </w:r>
      <w:r w:rsidRPr="006C0B5A">
        <w:rPr>
          <w:rStyle w:val="FontStyle38"/>
          <w:rFonts w:ascii="Arial Narrow" w:eastAsia="Arial Narrow" w:hAnsi="Arial Narrow"/>
          <w:lang w:val="en-US"/>
        </w:rPr>
        <w:t>the Seller shall make no claims for damages against the Buyer on this account.</w:t>
      </w:r>
    </w:p>
    <w:p w14:paraId="453C7E33" w14:textId="77777777" w:rsidR="00A73386" w:rsidRPr="006C0B5A" w:rsidRDefault="00A73386" w:rsidP="00FC4806">
      <w:pPr>
        <w:pStyle w:val="Style19"/>
        <w:widowControl/>
        <w:numPr>
          <w:ilvl w:val="0"/>
          <w:numId w:val="9"/>
        </w:numPr>
        <w:tabs>
          <w:tab w:val="left" w:pos="274"/>
        </w:tabs>
        <w:spacing w:line="240" w:lineRule="auto"/>
        <w:ind w:left="284" w:hanging="284"/>
        <w:rPr>
          <w:rFonts w:ascii="Arial Narrow" w:eastAsia="Arial Narrow" w:hAnsi="Arial Narrow" w:cs="Calibri"/>
          <w:sz w:val="22"/>
          <w:szCs w:val="22"/>
          <w:lang w:val="en-US"/>
        </w:rPr>
      </w:pPr>
      <w:r w:rsidRPr="006C0B5A">
        <w:rPr>
          <w:rFonts w:ascii="Arial Narrow" w:eastAsia="Arial Narrow" w:hAnsi="Arial Narrow" w:cs="Calibri"/>
          <w:sz w:val="22"/>
          <w:szCs w:val="22"/>
          <w:lang w:val="en-US"/>
        </w:rPr>
        <w:t>The Buyer reserves the possibility to increase the quantity of the Goods indicated in the Agreement or an Order due to manufacturing needs up to 10% of the value of the Agreement or an Order, without additional written arrangements.</w:t>
      </w:r>
    </w:p>
    <w:p w14:paraId="011C5A7A" w14:textId="1A0C8F6E" w:rsidR="00C44E3A" w:rsidRPr="006C0B5A" w:rsidRDefault="001F7DA7" w:rsidP="00E63C36">
      <w:pPr>
        <w:pStyle w:val="Akapitzlist"/>
        <w:numPr>
          <w:ilvl w:val="0"/>
          <w:numId w:val="9"/>
        </w:numPr>
        <w:spacing w:after="0" w:line="240" w:lineRule="auto"/>
        <w:ind w:left="284" w:hanging="284"/>
        <w:jc w:val="both"/>
        <w:rPr>
          <w:rFonts w:ascii="Arial Narrow" w:hAnsi="Arial Narrow"/>
          <w:lang w:val="en-US"/>
        </w:rPr>
      </w:pPr>
      <w:r w:rsidRPr="006C0B5A">
        <w:rPr>
          <w:rFonts w:ascii="Arial Narrow" w:hAnsi="Arial Narrow"/>
          <w:lang w:val="en-US"/>
        </w:rPr>
        <w:t>The Seller shall inform the Buyer immediately about any situation that can affect the promptness of the Agreement performance or Order fulfil</w:t>
      </w:r>
      <w:r w:rsidR="00A17062">
        <w:rPr>
          <w:rFonts w:ascii="Arial Narrow" w:hAnsi="Arial Narrow"/>
          <w:lang w:val="en-US"/>
        </w:rPr>
        <w:t>l</w:t>
      </w:r>
      <w:r w:rsidRPr="006C0B5A">
        <w:rPr>
          <w:rFonts w:ascii="Arial Narrow" w:hAnsi="Arial Narrow"/>
          <w:lang w:val="en-US"/>
        </w:rPr>
        <w:t>ment. The foregoing information shall not, however, relieve the Seller of obligations stipulated in the Agreement or an Order.</w:t>
      </w:r>
    </w:p>
    <w:p w14:paraId="37C79898" w14:textId="77777777" w:rsidR="008A05AB" w:rsidRPr="006C0B5A" w:rsidRDefault="008A05AB" w:rsidP="00FC4806">
      <w:pPr>
        <w:pStyle w:val="Akapitzlist"/>
        <w:numPr>
          <w:ilvl w:val="0"/>
          <w:numId w:val="9"/>
        </w:numPr>
        <w:spacing w:after="0" w:line="240" w:lineRule="auto"/>
        <w:ind w:left="284" w:hanging="284"/>
        <w:jc w:val="both"/>
        <w:rPr>
          <w:rFonts w:ascii="Arial Narrow" w:hAnsi="Arial Narrow"/>
          <w:lang w:val="en-US"/>
        </w:rPr>
      </w:pPr>
      <w:r w:rsidRPr="006C0B5A">
        <w:rPr>
          <w:rFonts w:ascii="Arial Narrow" w:hAnsi="Arial Narrow"/>
          <w:lang w:val="en-US"/>
        </w:rPr>
        <w:t>The Seller declares that all Goods shall meet the following conditions:</w:t>
      </w:r>
    </w:p>
    <w:p w14:paraId="7F35C161" w14:textId="77777777" w:rsidR="008A05AB" w:rsidRPr="006C0B5A" w:rsidRDefault="008A05AB" w:rsidP="00FC4806">
      <w:pPr>
        <w:pStyle w:val="Zwykytekst"/>
        <w:numPr>
          <w:ilvl w:val="0"/>
          <w:numId w:val="10"/>
        </w:numPr>
        <w:ind w:left="567" w:hanging="283"/>
        <w:jc w:val="both"/>
        <w:rPr>
          <w:rFonts w:ascii="Arial Narrow" w:hAnsi="Arial Narrow" w:cs="Arial"/>
          <w:szCs w:val="22"/>
          <w:lang w:val="en-US"/>
        </w:rPr>
      </w:pPr>
      <w:r w:rsidRPr="006C0B5A">
        <w:rPr>
          <w:rFonts w:ascii="Arial Narrow" w:hAnsi="Arial Narrow" w:cs="Arial"/>
          <w:szCs w:val="22"/>
          <w:lang w:val="en-US"/>
        </w:rPr>
        <w:t>they shall be brand-new, unused and shall have certificates, certifications, attestations and technical documentation admitting them to be used in the territory of the Republic of Poland, required by applicable provisions of law and relevant applicable standards,</w:t>
      </w:r>
    </w:p>
    <w:p w14:paraId="4C489A74" w14:textId="77777777" w:rsidR="008A05AB" w:rsidRPr="006C0B5A" w:rsidRDefault="008A05AB" w:rsidP="00FC4806">
      <w:pPr>
        <w:pStyle w:val="Zwykytekst"/>
        <w:numPr>
          <w:ilvl w:val="0"/>
          <w:numId w:val="10"/>
        </w:numPr>
        <w:ind w:left="567" w:hanging="283"/>
        <w:jc w:val="both"/>
        <w:rPr>
          <w:rFonts w:ascii="Arial Narrow" w:hAnsi="Arial Narrow" w:cs="Arial"/>
          <w:szCs w:val="22"/>
          <w:lang w:val="en-US"/>
        </w:rPr>
      </w:pPr>
      <w:r w:rsidRPr="006C0B5A">
        <w:rPr>
          <w:rFonts w:ascii="Arial Narrow" w:hAnsi="Arial Narrow" w:cs="Arial"/>
          <w:szCs w:val="22"/>
          <w:lang w:val="en-US"/>
        </w:rPr>
        <w:t>they shall have CE marking where it is required by applicable provisions of law,</w:t>
      </w:r>
    </w:p>
    <w:p w14:paraId="185A237E" w14:textId="77777777" w:rsidR="008A05AB" w:rsidRPr="006C0B5A" w:rsidRDefault="008A05AB" w:rsidP="00FC4806">
      <w:pPr>
        <w:pStyle w:val="Zwykytekst"/>
        <w:numPr>
          <w:ilvl w:val="0"/>
          <w:numId w:val="10"/>
        </w:numPr>
        <w:ind w:left="567" w:hanging="283"/>
        <w:jc w:val="both"/>
        <w:rPr>
          <w:rFonts w:ascii="Arial Narrow" w:hAnsi="Arial Narrow" w:cs="Arial"/>
          <w:szCs w:val="22"/>
          <w:lang w:val="en-US"/>
        </w:rPr>
      </w:pPr>
      <w:r w:rsidRPr="006C0B5A">
        <w:rPr>
          <w:rFonts w:ascii="Arial Narrow" w:hAnsi="Arial Narrow" w:cs="Arial"/>
          <w:szCs w:val="22"/>
          <w:lang w:val="en-US"/>
        </w:rPr>
        <w:t>they shall be consistent with the terms and conditions of the Agreement or an Order, Seller’s technical offer, manufactured with the use of materials having appropriate quality parameters, and the treatment process and technical performance process shall comply with quality standards,</w:t>
      </w:r>
    </w:p>
    <w:p w14:paraId="551059F6" w14:textId="77777777" w:rsidR="00245662" w:rsidRPr="006C0B5A" w:rsidRDefault="00245662" w:rsidP="00FC4806">
      <w:pPr>
        <w:pStyle w:val="Zwykytekst"/>
        <w:numPr>
          <w:ilvl w:val="0"/>
          <w:numId w:val="10"/>
        </w:numPr>
        <w:ind w:left="567" w:hanging="283"/>
        <w:jc w:val="both"/>
        <w:rPr>
          <w:rFonts w:ascii="Arial Narrow" w:hAnsi="Arial Narrow" w:cs="Arial"/>
          <w:szCs w:val="22"/>
          <w:lang w:val="en-US"/>
        </w:rPr>
      </w:pPr>
      <w:r w:rsidRPr="006C0B5A">
        <w:rPr>
          <w:rFonts w:ascii="Arial Narrow" w:hAnsi="Arial Narrow" w:cs="Arial"/>
          <w:szCs w:val="22"/>
          <w:lang w:val="en-US"/>
        </w:rPr>
        <w:t>they shall be marked with appropriate warning, information and other signs if this is required by the provisions of law.</w:t>
      </w:r>
    </w:p>
    <w:p w14:paraId="6F580D41" w14:textId="77777777" w:rsidR="00582B12" w:rsidRPr="006C0B5A" w:rsidRDefault="00582B12" w:rsidP="00FC4806">
      <w:pPr>
        <w:pStyle w:val="Akapitzlist"/>
        <w:numPr>
          <w:ilvl w:val="0"/>
          <w:numId w:val="9"/>
        </w:numPr>
        <w:spacing w:after="0" w:line="240" w:lineRule="auto"/>
        <w:ind w:left="284" w:hanging="284"/>
        <w:jc w:val="both"/>
        <w:rPr>
          <w:rFonts w:ascii="Arial Narrow" w:hAnsi="Arial Narrow" w:cs="Arial"/>
          <w:lang w:val="en-US"/>
        </w:rPr>
      </w:pPr>
      <w:r w:rsidRPr="006C0B5A">
        <w:rPr>
          <w:rFonts w:ascii="Arial Narrow" w:hAnsi="Arial Narrow"/>
          <w:lang w:val="en-US"/>
        </w:rPr>
        <w:t xml:space="preserve">The Seller shall be obliged to obtain prior written consent of the Buyer to entrust a sub-contractor with performing the Subject Matter of the Agreement or fulfilling an Order. </w:t>
      </w:r>
    </w:p>
    <w:p w14:paraId="20015D1E" w14:textId="77777777" w:rsidR="00D3472A" w:rsidRPr="006C0B5A" w:rsidRDefault="00D3472A" w:rsidP="00FC4806">
      <w:pPr>
        <w:pStyle w:val="Akapitzlist"/>
        <w:numPr>
          <w:ilvl w:val="0"/>
          <w:numId w:val="9"/>
        </w:numPr>
        <w:spacing w:after="0" w:line="240" w:lineRule="auto"/>
        <w:ind w:left="284" w:hanging="284"/>
        <w:jc w:val="both"/>
        <w:rPr>
          <w:rFonts w:ascii="Arial Narrow" w:hAnsi="Arial Narrow" w:cs="Arial"/>
          <w:lang w:val="en-US"/>
        </w:rPr>
      </w:pPr>
      <w:r w:rsidRPr="006C0B5A">
        <w:rPr>
          <w:rFonts w:ascii="Arial Narrow" w:hAnsi="Arial Narrow"/>
          <w:lang w:val="en-US"/>
        </w:rPr>
        <w:t xml:space="preserve">In case of a delay in delivery of Goods, the Buyer shall have the right to perform the Subject Matter of the Agreement or fulfill an Order by the agency of other entity, without prejudice to its claim against the Seller for the payment of a contractual penalty and repair of the damage resulting from the delay. Should this be the case, the substitute performance shall take place at the Seller’s risk and expense, and the Buyer shall have the right to charge the Seller the costs of the substitute performance on the basis of a debit note payable within fourteen (14) days from the date of its issue by the Seller. </w:t>
      </w:r>
    </w:p>
    <w:p w14:paraId="6F5E0DF4" w14:textId="77777777" w:rsidR="007820BA" w:rsidRPr="006C0B5A" w:rsidRDefault="007820BA" w:rsidP="00CA3999">
      <w:pPr>
        <w:spacing w:after="0" w:line="240" w:lineRule="auto"/>
        <w:jc w:val="both"/>
        <w:rPr>
          <w:rFonts w:ascii="Arial Narrow" w:hAnsi="Arial Narrow"/>
          <w:lang w:val="en-US"/>
        </w:rPr>
      </w:pPr>
    </w:p>
    <w:p w14:paraId="064A437A" w14:textId="77777777" w:rsidR="007820BA" w:rsidRPr="006C0B5A" w:rsidRDefault="007820BA" w:rsidP="00CA3999">
      <w:pPr>
        <w:spacing w:after="0" w:line="240" w:lineRule="auto"/>
        <w:jc w:val="both"/>
        <w:rPr>
          <w:rFonts w:ascii="Arial Narrow" w:hAnsi="Arial Narrow"/>
          <w:lang w:val="en-US"/>
        </w:rPr>
      </w:pPr>
    </w:p>
    <w:p w14:paraId="6A0B6048" w14:textId="77777777" w:rsidR="00EF705E" w:rsidRPr="006C0B5A" w:rsidRDefault="009D1004" w:rsidP="00CA3999">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§3</w:t>
      </w:r>
    </w:p>
    <w:p w14:paraId="51799680" w14:textId="77777777" w:rsidR="00EF705E" w:rsidRPr="006C0B5A" w:rsidRDefault="00EF705E" w:rsidP="00CA3999">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ORDER PLACEMENT AND ACCEPTANCE</w:t>
      </w:r>
    </w:p>
    <w:p w14:paraId="408F9F5E" w14:textId="77777777" w:rsidR="00EF705E" w:rsidRPr="006C0B5A" w:rsidRDefault="00EF705E" w:rsidP="00FC4806">
      <w:pPr>
        <w:pStyle w:val="Akapitzlist"/>
        <w:numPr>
          <w:ilvl w:val="0"/>
          <w:numId w:val="11"/>
        </w:numPr>
        <w:shd w:val="clear" w:color="auto" w:fill="FFFFFF"/>
        <w:tabs>
          <w:tab w:val="left" w:pos="0"/>
        </w:tabs>
        <w:spacing w:after="0" w:line="240" w:lineRule="auto"/>
        <w:ind w:left="284" w:hanging="284"/>
        <w:jc w:val="both"/>
        <w:rPr>
          <w:rFonts w:ascii="Arial Narrow" w:hAnsi="Arial Narrow"/>
          <w:bCs/>
          <w:lang w:val="en-US"/>
        </w:rPr>
      </w:pPr>
      <w:r w:rsidRPr="006C0B5A">
        <w:rPr>
          <w:rFonts w:ascii="Arial Narrow" w:hAnsi="Arial Narrow"/>
          <w:lang w:val="en-US"/>
        </w:rPr>
        <w:t xml:space="preserve">The basis for the sale of Goods shall be Orders addressed on an ongoing basis by the Buyer to the Seller in electronic form to the e-mail indicated in the </w:t>
      </w:r>
      <w:r w:rsidRPr="006C0B5A">
        <w:rPr>
          <w:rFonts w:ascii="Arial Narrow" w:hAnsi="Arial Narrow"/>
          <w:b/>
          <w:bCs/>
          <w:lang w:val="en-US"/>
        </w:rPr>
        <w:t>DTC</w:t>
      </w:r>
      <w:r w:rsidRPr="006C0B5A">
        <w:rPr>
          <w:rFonts w:ascii="Arial Narrow" w:hAnsi="Arial Narrow"/>
          <w:lang w:val="en-US"/>
        </w:rPr>
        <w:t>.</w:t>
      </w:r>
    </w:p>
    <w:p w14:paraId="60E19E15" w14:textId="77777777" w:rsidR="00EF705E" w:rsidRPr="006C0B5A" w:rsidRDefault="00EF705E" w:rsidP="00FC4806">
      <w:pPr>
        <w:pStyle w:val="Akapitzlist"/>
        <w:numPr>
          <w:ilvl w:val="0"/>
          <w:numId w:val="11"/>
        </w:numPr>
        <w:shd w:val="clear" w:color="auto" w:fill="FFFFFF"/>
        <w:tabs>
          <w:tab w:val="left" w:pos="0"/>
        </w:tabs>
        <w:spacing w:after="0" w:line="240" w:lineRule="auto"/>
        <w:ind w:left="284" w:hanging="284"/>
        <w:jc w:val="both"/>
        <w:rPr>
          <w:rFonts w:ascii="Arial Narrow" w:hAnsi="Arial Narrow"/>
          <w:bCs/>
          <w:lang w:val="en-US"/>
        </w:rPr>
      </w:pPr>
      <w:r w:rsidRPr="006C0B5A">
        <w:rPr>
          <w:rFonts w:ascii="Arial Narrow" w:hAnsi="Arial Narrow"/>
          <w:lang w:val="en-US"/>
        </w:rPr>
        <w:t xml:space="preserve">Orders shall be placed by electronic means by an authorized person on behalf of the Buyer, indicated in the </w:t>
      </w:r>
      <w:r w:rsidRPr="006C0B5A">
        <w:rPr>
          <w:rFonts w:ascii="Arial Narrow" w:hAnsi="Arial Narrow"/>
          <w:b/>
          <w:bCs/>
          <w:lang w:val="en-US"/>
        </w:rPr>
        <w:t>DTC</w:t>
      </w:r>
      <w:r w:rsidRPr="006C0B5A">
        <w:rPr>
          <w:rFonts w:ascii="Arial Narrow" w:hAnsi="Arial Narrow"/>
          <w:lang w:val="en-US"/>
        </w:rPr>
        <w:t>.</w:t>
      </w:r>
    </w:p>
    <w:p w14:paraId="4A7A69AA" w14:textId="77777777" w:rsidR="00EF705E" w:rsidRPr="006C0B5A" w:rsidRDefault="00EF705E" w:rsidP="00FC4806">
      <w:pPr>
        <w:pStyle w:val="Akapitzlist"/>
        <w:numPr>
          <w:ilvl w:val="0"/>
          <w:numId w:val="11"/>
        </w:numPr>
        <w:shd w:val="clear" w:color="auto" w:fill="FFFFFF"/>
        <w:tabs>
          <w:tab w:val="left" w:pos="0"/>
        </w:tabs>
        <w:spacing w:after="0" w:line="240" w:lineRule="auto"/>
        <w:ind w:left="284" w:hanging="284"/>
        <w:jc w:val="both"/>
        <w:rPr>
          <w:rFonts w:ascii="Arial Narrow" w:hAnsi="Arial Narrow"/>
          <w:bCs/>
          <w:lang w:val="en-US"/>
        </w:rPr>
      </w:pPr>
      <w:r w:rsidRPr="006C0B5A">
        <w:rPr>
          <w:rFonts w:ascii="Arial Narrow" w:hAnsi="Arial Narrow"/>
          <w:lang w:val="en-US"/>
        </w:rPr>
        <w:lastRenderedPageBreak/>
        <w:t>The Seller shall each time confirm that it accepts an Order for fulfillment in electronic form via e-mail or by fax within two (2) business days (i.e., days from Monday to Friday, excluding public holidays), starting from the date of placing the Order by the Buyer.</w:t>
      </w:r>
    </w:p>
    <w:p w14:paraId="55347706" w14:textId="77777777" w:rsidR="005F166B" w:rsidRPr="006C0B5A" w:rsidRDefault="005F166B" w:rsidP="00FC4806">
      <w:pPr>
        <w:pStyle w:val="Akapitzlist"/>
        <w:numPr>
          <w:ilvl w:val="0"/>
          <w:numId w:val="11"/>
        </w:numPr>
        <w:shd w:val="clear" w:color="auto" w:fill="FFFFFF"/>
        <w:tabs>
          <w:tab w:val="left" w:pos="0"/>
        </w:tabs>
        <w:spacing w:after="0" w:line="240" w:lineRule="auto"/>
        <w:ind w:left="284" w:hanging="284"/>
        <w:jc w:val="both"/>
        <w:rPr>
          <w:rFonts w:ascii="Arial Narrow" w:hAnsi="Arial Narrow"/>
          <w:bCs/>
          <w:lang w:val="en-US"/>
        </w:rPr>
      </w:pPr>
      <w:r w:rsidRPr="006C0B5A">
        <w:rPr>
          <w:rFonts w:ascii="Arial Narrow" w:hAnsi="Arial Narrow"/>
          <w:lang w:val="en-US"/>
        </w:rPr>
        <w:t>An Order shall define at least the following:</w:t>
      </w:r>
    </w:p>
    <w:p w14:paraId="58C6F9F8" w14:textId="77777777" w:rsidR="004E6192" w:rsidRPr="006C0B5A" w:rsidRDefault="004F3887" w:rsidP="00FC4806">
      <w:pPr>
        <w:pStyle w:val="Akapitzlist"/>
        <w:numPr>
          <w:ilvl w:val="0"/>
          <w:numId w:val="18"/>
        </w:numPr>
        <w:shd w:val="clear" w:color="auto" w:fill="FFFFFF"/>
        <w:tabs>
          <w:tab w:val="left" w:pos="0"/>
        </w:tabs>
        <w:spacing w:after="0" w:line="240" w:lineRule="auto"/>
        <w:ind w:hanging="284"/>
        <w:jc w:val="both"/>
        <w:rPr>
          <w:rFonts w:ascii="Arial Narrow" w:hAnsi="Arial Narrow"/>
          <w:bCs/>
          <w:lang w:val="en-US"/>
        </w:rPr>
      </w:pPr>
      <w:r w:rsidRPr="006C0B5A">
        <w:rPr>
          <w:rFonts w:ascii="Arial Narrow" w:hAnsi="Arial Narrow"/>
          <w:lang w:val="en-US"/>
        </w:rPr>
        <w:t>data of the Buyer and the Seller,</w:t>
      </w:r>
    </w:p>
    <w:p w14:paraId="6470824C" w14:textId="77777777" w:rsidR="005F166B" w:rsidRPr="006C0B5A" w:rsidRDefault="005F166B" w:rsidP="00FC4806">
      <w:pPr>
        <w:pStyle w:val="Akapitzlist"/>
        <w:numPr>
          <w:ilvl w:val="0"/>
          <w:numId w:val="18"/>
        </w:numPr>
        <w:shd w:val="clear" w:color="auto" w:fill="FFFFFF"/>
        <w:tabs>
          <w:tab w:val="left" w:pos="0"/>
        </w:tabs>
        <w:spacing w:after="0" w:line="240" w:lineRule="auto"/>
        <w:ind w:hanging="284"/>
        <w:jc w:val="both"/>
        <w:rPr>
          <w:rFonts w:ascii="Arial Narrow" w:hAnsi="Arial Narrow"/>
          <w:bCs/>
          <w:lang w:val="en-US"/>
        </w:rPr>
      </w:pPr>
      <w:r w:rsidRPr="006C0B5A">
        <w:rPr>
          <w:rFonts w:ascii="Arial Narrow" w:hAnsi="Arial Narrow"/>
          <w:lang w:val="en-US"/>
        </w:rPr>
        <w:t>type and quantity of Goods,</w:t>
      </w:r>
    </w:p>
    <w:p w14:paraId="4B438A54" w14:textId="77777777" w:rsidR="00EB6376" w:rsidRPr="006C0B5A" w:rsidRDefault="005F166B" w:rsidP="00FC4806">
      <w:pPr>
        <w:pStyle w:val="Akapitzlist"/>
        <w:numPr>
          <w:ilvl w:val="0"/>
          <w:numId w:val="18"/>
        </w:numPr>
        <w:shd w:val="clear" w:color="auto" w:fill="FFFFFF"/>
        <w:tabs>
          <w:tab w:val="left" w:pos="0"/>
        </w:tabs>
        <w:spacing w:after="0" w:line="240" w:lineRule="auto"/>
        <w:ind w:hanging="284"/>
        <w:jc w:val="both"/>
        <w:rPr>
          <w:rFonts w:ascii="Arial Narrow" w:hAnsi="Arial Narrow"/>
          <w:bCs/>
          <w:lang w:val="en-US"/>
        </w:rPr>
      </w:pPr>
      <w:r w:rsidRPr="006C0B5A">
        <w:rPr>
          <w:rFonts w:ascii="Arial Narrow" w:hAnsi="Arial Narrow"/>
          <w:lang w:val="en-US"/>
        </w:rPr>
        <w:t>net unit price of each type of Goods and Remuneration for Goods (price stipulated in an Order is a lump sum and fixed price), expressed in PLN or a foreign currency,</w:t>
      </w:r>
    </w:p>
    <w:p w14:paraId="791EA7DB" w14:textId="77777777" w:rsidR="005B427E" w:rsidRPr="006C0B5A" w:rsidRDefault="00060C11" w:rsidP="00FC4806">
      <w:pPr>
        <w:pStyle w:val="Akapitzlist"/>
        <w:numPr>
          <w:ilvl w:val="0"/>
          <w:numId w:val="18"/>
        </w:numPr>
        <w:shd w:val="clear" w:color="auto" w:fill="FFFFFF"/>
        <w:tabs>
          <w:tab w:val="left" w:pos="0"/>
        </w:tabs>
        <w:spacing w:after="0" w:line="240" w:lineRule="auto"/>
        <w:ind w:hanging="284"/>
        <w:jc w:val="both"/>
        <w:rPr>
          <w:rFonts w:ascii="Arial Narrow" w:hAnsi="Arial Narrow"/>
          <w:bCs/>
          <w:lang w:val="en-US"/>
        </w:rPr>
      </w:pPr>
      <w:r w:rsidRPr="006C0B5A">
        <w:rPr>
          <w:rFonts w:ascii="Arial Narrow" w:hAnsi="Arial Narrow"/>
          <w:lang w:val="en-US"/>
        </w:rPr>
        <w:t>deadline expressed in business days,</w:t>
      </w:r>
    </w:p>
    <w:p w14:paraId="281A799E" w14:textId="77777777" w:rsidR="005B427E" w:rsidRPr="006C0B5A" w:rsidRDefault="009D1004" w:rsidP="00FC4806">
      <w:pPr>
        <w:pStyle w:val="Akapitzlist"/>
        <w:numPr>
          <w:ilvl w:val="0"/>
          <w:numId w:val="18"/>
        </w:numPr>
        <w:shd w:val="clear" w:color="auto" w:fill="FFFFFF"/>
        <w:tabs>
          <w:tab w:val="left" w:pos="0"/>
        </w:tabs>
        <w:spacing w:after="0" w:line="240" w:lineRule="auto"/>
        <w:ind w:hanging="284"/>
        <w:jc w:val="both"/>
        <w:rPr>
          <w:rFonts w:ascii="Arial Narrow" w:hAnsi="Arial Narrow"/>
          <w:bCs/>
          <w:lang w:val="en-US"/>
        </w:rPr>
      </w:pPr>
      <w:r w:rsidRPr="006C0B5A">
        <w:rPr>
          <w:rFonts w:ascii="Arial Narrow" w:hAnsi="Arial Narrow"/>
          <w:lang w:val="en-US"/>
        </w:rPr>
        <w:t>delivery points for Goods,</w:t>
      </w:r>
    </w:p>
    <w:p w14:paraId="1AB85C05" w14:textId="77777777" w:rsidR="005B427E" w:rsidRPr="006C0B5A" w:rsidRDefault="00DB2EF2" w:rsidP="00FC4806">
      <w:pPr>
        <w:pStyle w:val="Akapitzlist"/>
        <w:numPr>
          <w:ilvl w:val="0"/>
          <w:numId w:val="18"/>
        </w:numPr>
        <w:shd w:val="clear" w:color="auto" w:fill="FFFFFF"/>
        <w:tabs>
          <w:tab w:val="left" w:pos="0"/>
        </w:tabs>
        <w:spacing w:after="0" w:line="240" w:lineRule="auto"/>
        <w:ind w:hanging="284"/>
        <w:jc w:val="both"/>
        <w:rPr>
          <w:rFonts w:ascii="Arial Narrow" w:hAnsi="Arial Narrow"/>
          <w:bCs/>
          <w:lang w:val="en-US"/>
        </w:rPr>
      </w:pPr>
      <w:r w:rsidRPr="006C0B5A">
        <w:rPr>
          <w:rFonts w:ascii="Arial Narrow" w:hAnsi="Arial Narrow"/>
          <w:lang w:val="en-US"/>
        </w:rPr>
        <w:t>delivery base,</w:t>
      </w:r>
    </w:p>
    <w:p w14:paraId="2DAEF972" w14:textId="77777777" w:rsidR="002C093C" w:rsidRPr="006C0B5A" w:rsidRDefault="005B427E" w:rsidP="0032300F">
      <w:pPr>
        <w:pStyle w:val="Akapitzlist"/>
        <w:numPr>
          <w:ilvl w:val="0"/>
          <w:numId w:val="18"/>
        </w:numPr>
        <w:shd w:val="clear" w:color="auto" w:fill="FFFFFF"/>
        <w:tabs>
          <w:tab w:val="left" w:pos="0"/>
        </w:tabs>
        <w:spacing w:after="0" w:line="240" w:lineRule="auto"/>
        <w:ind w:hanging="284"/>
        <w:jc w:val="both"/>
        <w:rPr>
          <w:rFonts w:ascii="Arial Narrow" w:hAnsi="Arial Narrow"/>
          <w:bCs/>
          <w:lang w:val="en-US"/>
        </w:rPr>
      </w:pPr>
      <w:r w:rsidRPr="006C0B5A">
        <w:rPr>
          <w:rFonts w:ascii="Arial Narrow" w:hAnsi="Arial Narrow"/>
          <w:lang w:val="en-US"/>
        </w:rPr>
        <w:t>payment date.</w:t>
      </w:r>
    </w:p>
    <w:p w14:paraId="2CA444C9" w14:textId="77777777" w:rsidR="008612B5" w:rsidRPr="006C0B5A" w:rsidRDefault="008612B5" w:rsidP="00CA3999">
      <w:pPr>
        <w:shd w:val="clear" w:color="auto" w:fill="FFFFFF"/>
        <w:spacing w:after="0" w:line="240" w:lineRule="auto"/>
        <w:ind w:right="3153"/>
        <w:jc w:val="both"/>
        <w:rPr>
          <w:rFonts w:ascii="Calibri" w:hAnsi="Calibri"/>
          <w:b/>
          <w:bCs/>
          <w:lang w:val="en-US"/>
        </w:rPr>
      </w:pPr>
    </w:p>
    <w:p w14:paraId="34EF999A" w14:textId="77777777" w:rsidR="007B6EB4" w:rsidRPr="006C0B5A" w:rsidRDefault="007D4449" w:rsidP="00CA3999">
      <w:pPr>
        <w:shd w:val="clear" w:color="auto" w:fill="FFFFFF"/>
        <w:spacing w:after="0" w:line="240" w:lineRule="auto"/>
        <w:ind w:right="-7"/>
        <w:jc w:val="center"/>
        <w:rPr>
          <w:rFonts w:ascii="Arial Narrow" w:hAnsi="Arial Narrow"/>
          <w:b/>
          <w:bCs/>
          <w:lang w:val="en-US"/>
        </w:rPr>
      </w:pPr>
      <w:r w:rsidRPr="006C0B5A">
        <w:rPr>
          <w:rFonts w:ascii="Arial Narrow" w:hAnsi="Arial Narrow"/>
          <w:b/>
          <w:bCs/>
          <w:lang w:val="en-US"/>
        </w:rPr>
        <w:t>§4</w:t>
      </w:r>
    </w:p>
    <w:p w14:paraId="66E486D4" w14:textId="77777777" w:rsidR="007D4449" w:rsidRPr="006C0B5A" w:rsidRDefault="00911B30" w:rsidP="00CA3999">
      <w:pPr>
        <w:shd w:val="clear" w:color="auto" w:fill="FFFFFF"/>
        <w:spacing w:after="0" w:line="240" w:lineRule="auto"/>
        <w:ind w:right="-7"/>
        <w:jc w:val="center"/>
        <w:rPr>
          <w:rFonts w:ascii="Arial Narrow" w:hAnsi="Arial Narrow"/>
          <w:b/>
          <w:bCs/>
          <w:spacing w:val="-2"/>
          <w:lang w:val="en-US"/>
        </w:rPr>
      </w:pPr>
      <w:r w:rsidRPr="006C0B5A">
        <w:rPr>
          <w:rFonts w:ascii="Arial Narrow" w:hAnsi="Arial Narrow"/>
          <w:b/>
          <w:bCs/>
          <w:lang w:val="en-US"/>
        </w:rPr>
        <w:t>PRICES OF GOODS AND REMUNERATION</w:t>
      </w:r>
    </w:p>
    <w:p w14:paraId="681563B5" w14:textId="77777777" w:rsidR="007D4449" w:rsidRPr="006C0B5A" w:rsidRDefault="007B6EB4" w:rsidP="00FC4806">
      <w:pPr>
        <w:pStyle w:val="Akapitzlist"/>
        <w:numPr>
          <w:ilvl w:val="0"/>
          <w:numId w:val="19"/>
        </w:numPr>
        <w:shd w:val="clear" w:color="auto" w:fill="FFFFFF"/>
        <w:spacing w:after="0" w:line="240" w:lineRule="auto"/>
        <w:ind w:left="284" w:right="-7" w:hanging="284"/>
        <w:jc w:val="both"/>
        <w:rPr>
          <w:rStyle w:val="FontStyle39"/>
          <w:rFonts w:ascii="Arial Narrow" w:eastAsia="Arial Narrow" w:hAnsi="Arial Narrow"/>
          <w:b w:val="0"/>
          <w:lang w:val="en-US"/>
        </w:rPr>
      </w:pPr>
      <w:r w:rsidRPr="006C0B5A">
        <w:rPr>
          <w:rStyle w:val="FontStyle38"/>
          <w:rFonts w:ascii="Arial Narrow" w:eastAsia="Arial Narrow" w:hAnsi="Arial Narrow"/>
          <w:lang w:val="en-US"/>
        </w:rPr>
        <w:t xml:space="preserve">Net price for one (1) piece or unit of measurement of each type of Goods is stipulated in the </w:t>
      </w:r>
      <w:r w:rsidRPr="006C0B5A">
        <w:rPr>
          <w:rStyle w:val="FontStyle38"/>
          <w:rFonts w:ascii="Arial Narrow" w:eastAsia="Arial Narrow" w:hAnsi="Arial Narrow"/>
          <w:b/>
          <w:bCs/>
          <w:lang w:val="en-US"/>
        </w:rPr>
        <w:t>DTC</w:t>
      </w:r>
      <w:r w:rsidRPr="006C0B5A">
        <w:rPr>
          <w:rStyle w:val="FontStyle38"/>
          <w:rFonts w:ascii="Arial Narrow" w:eastAsia="Arial Narrow" w:hAnsi="Arial Narrow"/>
          <w:lang w:val="en-US"/>
        </w:rPr>
        <w:t xml:space="preserve"> or an </w:t>
      </w:r>
      <w:r w:rsidRPr="006C0B5A">
        <w:rPr>
          <w:rStyle w:val="FontStyle39"/>
          <w:rFonts w:ascii="Arial Narrow" w:eastAsia="Arial Narrow" w:hAnsi="Arial Narrow"/>
          <w:b w:val="0"/>
          <w:bCs w:val="0"/>
          <w:lang w:val="en-US"/>
        </w:rPr>
        <w:t>Appendix to the Agreement.</w:t>
      </w:r>
    </w:p>
    <w:p w14:paraId="4894BC7A" w14:textId="3CC6227D" w:rsidR="009D6701" w:rsidRPr="006C0B5A" w:rsidRDefault="008058DC" w:rsidP="009F722F">
      <w:pPr>
        <w:pStyle w:val="Akapitzlist"/>
        <w:numPr>
          <w:ilvl w:val="0"/>
          <w:numId w:val="19"/>
        </w:numPr>
        <w:shd w:val="clear" w:color="auto" w:fill="FFFFFF"/>
        <w:spacing w:after="0" w:line="240" w:lineRule="auto"/>
        <w:ind w:left="284" w:right="-7" w:hanging="284"/>
        <w:jc w:val="both"/>
        <w:rPr>
          <w:rStyle w:val="FontStyle38"/>
          <w:rFonts w:ascii="Arial Narrow" w:hAnsi="Arial Narrow" w:cstheme="minorBidi"/>
          <w:b/>
          <w:bCs/>
          <w:spacing w:val="-2"/>
          <w:lang w:val="en-US"/>
        </w:rPr>
      </w:pPr>
      <w:r w:rsidRPr="006C0B5A">
        <w:rPr>
          <w:rStyle w:val="FontStyle38"/>
          <w:rFonts w:ascii="Arial Narrow" w:eastAsia="Arial Narrow" w:hAnsi="Arial Narrow"/>
          <w:lang w:val="en-US"/>
        </w:rPr>
        <w:t>Total price for the sale of all Goods included in the Agreement or an Order shall be either the product of the price for one (1) piece of Goods and number of pieces of Goods or product of the price for one (1) unit of measurement and number of units of measurement of Goods.</w:t>
      </w:r>
    </w:p>
    <w:p w14:paraId="0D0F61BA" w14:textId="6002534B" w:rsidR="00155DF3" w:rsidRPr="006C0B5A" w:rsidRDefault="007B6EB4" w:rsidP="00FC4806">
      <w:pPr>
        <w:pStyle w:val="Style22"/>
        <w:widowControl/>
        <w:numPr>
          <w:ilvl w:val="0"/>
          <w:numId w:val="19"/>
        </w:numPr>
        <w:tabs>
          <w:tab w:val="left" w:pos="283"/>
        </w:tabs>
        <w:spacing w:line="240" w:lineRule="auto"/>
        <w:ind w:left="284" w:hanging="284"/>
        <w:rPr>
          <w:rStyle w:val="FontStyle38"/>
          <w:rFonts w:ascii="Arial Narrow" w:eastAsia="Arial Narrow" w:hAnsi="Arial Narrow"/>
          <w:lang w:val="en-US"/>
        </w:rPr>
      </w:pPr>
      <w:r w:rsidRPr="006C0B5A">
        <w:rPr>
          <w:rStyle w:val="FontStyle38"/>
          <w:rFonts w:ascii="Arial Narrow" w:eastAsia="Arial Narrow" w:hAnsi="Arial Narrow"/>
          <w:lang w:val="en-US"/>
        </w:rPr>
        <w:t>The price for the delivery of all Goods included in the Agreement or an Order, calculated on the basis of (2) above, shall not be increased by any costs incurred by the Seller indirectly or directly in relation to due performance of the Agreement or fulfil</w:t>
      </w:r>
      <w:r w:rsidR="00A17062">
        <w:rPr>
          <w:rStyle w:val="FontStyle38"/>
          <w:rFonts w:ascii="Arial Narrow" w:eastAsia="Arial Narrow" w:hAnsi="Arial Narrow"/>
          <w:lang w:val="en-US"/>
        </w:rPr>
        <w:t>l</w:t>
      </w:r>
      <w:r w:rsidRPr="006C0B5A">
        <w:rPr>
          <w:rStyle w:val="FontStyle38"/>
          <w:rFonts w:ascii="Arial Narrow" w:eastAsia="Arial Narrow" w:hAnsi="Arial Narrow"/>
          <w:lang w:val="en-US"/>
        </w:rPr>
        <w:t>ment of an Order.</w:t>
      </w:r>
    </w:p>
    <w:p w14:paraId="2224C209" w14:textId="77777777" w:rsidR="00155DF3" w:rsidRPr="006C0B5A" w:rsidRDefault="007B6EB4" w:rsidP="00FC4806">
      <w:pPr>
        <w:pStyle w:val="Style22"/>
        <w:widowControl/>
        <w:numPr>
          <w:ilvl w:val="0"/>
          <w:numId w:val="19"/>
        </w:numPr>
        <w:tabs>
          <w:tab w:val="left" w:pos="283"/>
        </w:tabs>
        <w:spacing w:line="240" w:lineRule="auto"/>
        <w:ind w:left="284" w:hanging="284"/>
        <w:rPr>
          <w:rStyle w:val="FontStyle38"/>
          <w:rFonts w:ascii="Arial Narrow" w:eastAsia="Arial Narrow" w:hAnsi="Arial Narrow"/>
          <w:lang w:val="en-US"/>
        </w:rPr>
      </w:pPr>
      <w:r w:rsidRPr="006C0B5A">
        <w:rPr>
          <w:rStyle w:val="FontStyle38"/>
          <w:rFonts w:ascii="Arial Narrow" w:eastAsia="Arial Narrow" w:hAnsi="Arial Narrow"/>
          <w:lang w:val="en-US"/>
        </w:rPr>
        <w:t xml:space="preserve">The Parties agreeably declare that the prices stipulated in the </w:t>
      </w:r>
      <w:r w:rsidRPr="006C0B5A">
        <w:rPr>
          <w:rStyle w:val="FontStyle38"/>
          <w:rFonts w:ascii="Arial Narrow" w:eastAsia="Arial Narrow" w:hAnsi="Arial Narrow"/>
          <w:b/>
          <w:bCs/>
          <w:lang w:val="en-US"/>
        </w:rPr>
        <w:t>DTC</w:t>
      </w:r>
      <w:r w:rsidRPr="006C0B5A">
        <w:rPr>
          <w:rStyle w:val="FontStyle38"/>
          <w:rFonts w:ascii="Arial Narrow" w:eastAsia="Arial Narrow" w:hAnsi="Arial Narrow"/>
          <w:lang w:val="en-US"/>
        </w:rPr>
        <w:t xml:space="preserve"> or an </w:t>
      </w:r>
      <w:r w:rsidRPr="006C0B5A">
        <w:rPr>
          <w:rStyle w:val="FontStyle39"/>
          <w:rFonts w:ascii="Arial Narrow" w:eastAsia="Arial Narrow" w:hAnsi="Arial Narrow"/>
          <w:b w:val="0"/>
          <w:bCs w:val="0"/>
          <w:lang w:val="en-US"/>
        </w:rPr>
        <w:t>Appendix to the Agreement</w:t>
      </w:r>
      <w:r w:rsidRPr="006C0B5A">
        <w:rPr>
          <w:rStyle w:val="FontStyle38"/>
          <w:rFonts w:ascii="Arial Narrow" w:eastAsia="Arial Narrow" w:hAnsi="Arial Narrow"/>
          <w:lang w:val="en-US"/>
        </w:rPr>
        <w:t xml:space="preserve"> are fixed and applicable from the date of entering into the Agreement throughout the entire term of the Agreement.</w:t>
      </w:r>
    </w:p>
    <w:p w14:paraId="7734A636" w14:textId="77777777" w:rsidR="00F73500" w:rsidRPr="006C0B5A" w:rsidRDefault="00F73500" w:rsidP="00FC4806">
      <w:pPr>
        <w:pStyle w:val="Style22"/>
        <w:widowControl/>
        <w:numPr>
          <w:ilvl w:val="0"/>
          <w:numId w:val="19"/>
        </w:numPr>
        <w:tabs>
          <w:tab w:val="left" w:pos="283"/>
        </w:tabs>
        <w:spacing w:line="240" w:lineRule="auto"/>
        <w:ind w:left="284" w:hanging="284"/>
        <w:rPr>
          <w:rStyle w:val="FontStyle38"/>
          <w:rFonts w:ascii="Arial Narrow" w:eastAsia="Arial Narrow" w:hAnsi="Arial Narrow"/>
          <w:lang w:val="en-US"/>
        </w:rPr>
      </w:pPr>
      <w:r w:rsidRPr="006C0B5A">
        <w:rPr>
          <w:rFonts w:ascii="Arial Narrow" w:hAnsi="Arial Narrow"/>
          <w:sz w:val="22"/>
          <w:szCs w:val="22"/>
          <w:lang w:val="en-US"/>
        </w:rPr>
        <w:t>The term “</w:t>
      </w:r>
      <w:r w:rsidRPr="006C0B5A">
        <w:rPr>
          <w:rFonts w:ascii="Arial Narrow" w:hAnsi="Arial Narrow"/>
          <w:b/>
          <w:bCs/>
          <w:sz w:val="22"/>
          <w:szCs w:val="22"/>
          <w:lang w:val="en-US"/>
        </w:rPr>
        <w:t>Remuneration</w:t>
      </w:r>
      <w:r w:rsidRPr="006C0B5A">
        <w:rPr>
          <w:rFonts w:ascii="Arial Narrow" w:hAnsi="Arial Narrow"/>
          <w:sz w:val="22"/>
          <w:szCs w:val="22"/>
          <w:lang w:val="en-US"/>
        </w:rPr>
        <w:t xml:space="preserve">” used in the Agreement shall mean the total net amount agreed due to the Seller for the sale of all Goods to the Buyer under the Agreement or an Order. </w:t>
      </w:r>
    </w:p>
    <w:p w14:paraId="39D968BE" w14:textId="77777777" w:rsidR="008612B5" w:rsidRPr="006C0B5A" w:rsidRDefault="008612B5" w:rsidP="00CA3999">
      <w:pPr>
        <w:spacing w:after="0" w:line="240" w:lineRule="auto"/>
        <w:jc w:val="both"/>
        <w:rPr>
          <w:rFonts w:ascii="Arial Narrow" w:hAnsi="Arial Narrow"/>
          <w:lang w:val="en-US"/>
        </w:rPr>
      </w:pPr>
    </w:p>
    <w:p w14:paraId="64941611" w14:textId="77777777" w:rsidR="00EF705E" w:rsidRPr="006C0B5A" w:rsidRDefault="00626FFB" w:rsidP="00CA3999">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§5</w:t>
      </w:r>
    </w:p>
    <w:p w14:paraId="201F6A3C" w14:textId="77777777" w:rsidR="00EF705E" w:rsidRPr="006C0B5A" w:rsidRDefault="00A826EC" w:rsidP="00CA3999">
      <w:pPr>
        <w:autoSpaceDE w:val="0"/>
        <w:autoSpaceDN w:val="0"/>
        <w:adjustRightInd w:val="0"/>
        <w:spacing w:after="0" w:line="240" w:lineRule="auto"/>
        <w:jc w:val="center"/>
        <w:rPr>
          <w:rFonts w:ascii="Arial Narrow" w:hAnsi="Arial Narrow" w:cs="Arial"/>
          <w:b/>
          <w:bCs/>
          <w:lang w:val="en-US"/>
        </w:rPr>
      </w:pPr>
      <w:r w:rsidRPr="006C0B5A">
        <w:rPr>
          <w:rFonts w:ascii="Arial Narrow" w:hAnsi="Arial Narrow" w:cs="Arial"/>
          <w:b/>
          <w:bCs/>
          <w:lang w:val="en-US"/>
        </w:rPr>
        <w:t>GOODS DELIVERY PROCEDURE</w:t>
      </w:r>
    </w:p>
    <w:p w14:paraId="703B5463" w14:textId="77777777" w:rsidR="00EF705E" w:rsidRPr="006C0B5A" w:rsidRDefault="00054400" w:rsidP="00FC4806">
      <w:pPr>
        <w:numPr>
          <w:ilvl w:val="0"/>
          <w:numId w:val="1"/>
        </w:numPr>
        <w:tabs>
          <w:tab w:val="clear" w:pos="720"/>
          <w:tab w:val="num" w:pos="284"/>
        </w:tabs>
        <w:suppressAutoHyphens/>
        <w:spacing w:after="0" w:line="240" w:lineRule="auto"/>
        <w:ind w:left="284"/>
        <w:jc w:val="both"/>
        <w:rPr>
          <w:rFonts w:ascii="Arial Narrow" w:hAnsi="Arial Narrow" w:cs="Arial"/>
          <w:lang w:val="en-US"/>
        </w:rPr>
      </w:pPr>
      <w:r w:rsidRPr="006C0B5A">
        <w:rPr>
          <w:rFonts w:ascii="Arial Narrow" w:hAnsi="Arial Narrow" w:cs="Arial"/>
          <w:lang w:val="en-US"/>
        </w:rPr>
        <w:t xml:space="preserve">The Seller shall be responsible for obtaining, in its country and in the countries of its sub-contractors, any and all permits necessary while exporting Goods from its country, as well as (if necessary) any and all permits for transit transportation through the territory of other countries. The Seller shall also be obliged to obtain, at its own risk and expense, all applicable documents required when importing Goods to the Republic of Poland and to fulfill obligations arising from the Polish Act of 9 March 2017 on the System of Monitoring Transport of Goods By Road. </w:t>
      </w:r>
    </w:p>
    <w:p w14:paraId="2F215CF1" w14:textId="77777777" w:rsidR="00EF705E" w:rsidRPr="006C0B5A" w:rsidRDefault="00EF705E" w:rsidP="00FC4806">
      <w:pPr>
        <w:numPr>
          <w:ilvl w:val="0"/>
          <w:numId w:val="1"/>
        </w:numPr>
        <w:tabs>
          <w:tab w:val="clear" w:pos="720"/>
          <w:tab w:val="num"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 xml:space="preserve">Size and weight of packed Goods shall be determined by the Seller and shall be appropriate to branches and means of transport and shall allow for the distance to the place of destination of Goods, load capacity and size of lifting and transportation devices at any possible transit points. </w:t>
      </w:r>
    </w:p>
    <w:p w14:paraId="2DF75082" w14:textId="77777777" w:rsidR="00EF705E" w:rsidRPr="006C0B5A" w:rsidRDefault="00054400" w:rsidP="00FC4806">
      <w:pPr>
        <w:numPr>
          <w:ilvl w:val="0"/>
          <w:numId w:val="1"/>
        </w:numPr>
        <w:tabs>
          <w:tab w:val="clear" w:pos="720"/>
          <w:tab w:val="num"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The Seller shall be obliged to issue and deliver, within the Remuneration, all dispatch documents which are required in international or domestic trade in goods and to document the origin of Goods with certificates required by law.</w:t>
      </w:r>
    </w:p>
    <w:p w14:paraId="03D86598" w14:textId="77777777" w:rsidR="00EF705E" w:rsidRPr="006C0B5A" w:rsidRDefault="00032301" w:rsidP="00FC4806">
      <w:pPr>
        <w:numPr>
          <w:ilvl w:val="0"/>
          <w:numId w:val="1"/>
        </w:numPr>
        <w:tabs>
          <w:tab w:val="clear" w:pos="720"/>
          <w:tab w:val="num"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 xml:space="preserve">The Seller shall label deliveries of Goods in a durable, legible way, clearly identifying a particular delivery. </w:t>
      </w:r>
    </w:p>
    <w:p w14:paraId="1FBE2DF2" w14:textId="77777777" w:rsidR="00EF705E" w:rsidRPr="006C0B5A" w:rsidRDefault="00D645A2" w:rsidP="00FC4806">
      <w:pPr>
        <w:numPr>
          <w:ilvl w:val="0"/>
          <w:numId w:val="1"/>
        </w:numPr>
        <w:tabs>
          <w:tab w:val="clear" w:pos="720"/>
          <w:tab w:val="num"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 xml:space="preserve">The Seller shall use such packaging of Goods that will ensure their protection against damage or destruction during loading, transport, any possible reloading till their unloading in the place of destination. </w:t>
      </w:r>
    </w:p>
    <w:p w14:paraId="5DF55974" w14:textId="77777777" w:rsidR="00726699" w:rsidRPr="006C0B5A" w:rsidRDefault="006D0C06" w:rsidP="00FC4806">
      <w:pPr>
        <w:numPr>
          <w:ilvl w:val="0"/>
          <w:numId w:val="1"/>
        </w:numPr>
        <w:tabs>
          <w:tab w:val="clear" w:pos="720"/>
          <w:tab w:val="num"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The Seller shall ensure that a packaging, labelling inside and outside packages as well as dispatch documentation will strictly comply with detailed requirements of customs and transport regulations along the entire route of carriage of Goods.</w:t>
      </w:r>
    </w:p>
    <w:p w14:paraId="2875AE5A" w14:textId="77777777" w:rsidR="00B100B7" w:rsidRPr="006C0B5A" w:rsidRDefault="004F106A" w:rsidP="00CA3999">
      <w:pPr>
        <w:spacing w:after="0" w:line="240" w:lineRule="auto"/>
        <w:ind w:left="284" w:hanging="284"/>
        <w:jc w:val="both"/>
        <w:rPr>
          <w:rFonts w:ascii="Arial Narrow" w:hAnsi="Arial Narrow"/>
          <w:lang w:val="en-US"/>
        </w:rPr>
      </w:pPr>
      <w:r w:rsidRPr="006C0B5A">
        <w:rPr>
          <w:rFonts w:ascii="Arial Narrow" w:hAnsi="Arial Narrow"/>
          <w:lang w:val="en-US"/>
        </w:rPr>
        <w:t>7. Two (2) days prior to the agreed dispatch date at the latest, the Seller shall send the Buyer a dispatch advice note, listing the following data: Agreement or Order No., dispatch method and date, dispatch specification together with the number, weight, dimensions and contents of packages and with all instructions necessary to transport and unload Goods properly.</w:t>
      </w:r>
    </w:p>
    <w:p w14:paraId="45AE8C29" w14:textId="77777777" w:rsidR="00F555E3" w:rsidRPr="006C0B5A" w:rsidRDefault="004F106A" w:rsidP="00CA3999">
      <w:pPr>
        <w:spacing w:after="0" w:line="240" w:lineRule="auto"/>
        <w:rPr>
          <w:lang w:val="en-US"/>
        </w:rPr>
      </w:pPr>
      <w:r w:rsidRPr="006C0B5A">
        <w:rPr>
          <w:rFonts w:ascii="Arial Narrow" w:hAnsi="Arial Narrow"/>
          <w:lang w:val="en-US"/>
        </w:rPr>
        <w:t>8. The following documents shall be delivered with Goods:</w:t>
      </w:r>
    </w:p>
    <w:p w14:paraId="5443D616" w14:textId="77777777" w:rsidR="00882228" w:rsidRPr="006C0B5A" w:rsidRDefault="00882228" w:rsidP="00FC4806">
      <w:pPr>
        <w:numPr>
          <w:ilvl w:val="0"/>
          <w:numId w:val="13"/>
        </w:numPr>
        <w:spacing w:after="0" w:line="240" w:lineRule="auto"/>
        <w:rPr>
          <w:rFonts w:ascii="Arial Narrow" w:hAnsi="Arial Narrow"/>
          <w:lang w:val="en-US"/>
        </w:rPr>
      </w:pPr>
      <w:r w:rsidRPr="006C0B5A">
        <w:rPr>
          <w:rFonts w:ascii="Arial Narrow" w:hAnsi="Arial Narrow"/>
          <w:lang w:val="en-US"/>
        </w:rPr>
        <w:t>dispatch specification together with the number, weight, dimensions and contents of packages,</w:t>
      </w:r>
    </w:p>
    <w:p w14:paraId="4978F7FD" w14:textId="77777777" w:rsidR="00F555E3" w:rsidRPr="006C0B5A" w:rsidRDefault="001F7DA7" w:rsidP="00FC4806">
      <w:pPr>
        <w:pStyle w:val="Akapitzlist"/>
        <w:numPr>
          <w:ilvl w:val="0"/>
          <w:numId w:val="14"/>
        </w:numPr>
        <w:spacing w:after="0" w:line="240" w:lineRule="auto"/>
        <w:jc w:val="both"/>
        <w:rPr>
          <w:lang w:val="en-US"/>
        </w:rPr>
      </w:pPr>
      <w:r w:rsidRPr="006C0B5A">
        <w:rPr>
          <w:rFonts w:ascii="Arial Narrow" w:hAnsi="Arial Narrow"/>
          <w:lang w:val="en-US"/>
        </w:rPr>
        <w:t>material attestations, certificates of analyses, test certificates and certificates of release required by Polish and European Union laws,</w:t>
      </w:r>
    </w:p>
    <w:p w14:paraId="40CE7143" w14:textId="77777777" w:rsidR="00B44C69" w:rsidRPr="006C0B5A" w:rsidRDefault="00B44C69" w:rsidP="00FC4806">
      <w:pPr>
        <w:pStyle w:val="Akapitzlist"/>
        <w:numPr>
          <w:ilvl w:val="0"/>
          <w:numId w:val="12"/>
        </w:numPr>
        <w:spacing w:after="0" w:line="240" w:lineRule="auto"/>
        <w:jc w:val="both"/>
        <w:rPr>
          <w:rFonts w:ascii="Arial Narrow" w:hAnsi="Arial Narrow"/>
          <w:lang w:val="en-US"/>
        </w:rPr>
      </w:pPr>
      <w:r w:rsidRPr="006C0B5A">
        <w:rPr>
          <w:rFonts w:ascii="Arial Narrow" w:hAnsi="Arial Narrow"/>
          <w:lang w:val="en-US"/>
        </w:rPr>
        <w:t xml:space="preserve">confirmation of delivery of Goods, </w:t>
      </w:r>
    </w:p>
    <w:p w14:paraId="4ADBF4B3" w14:textId="77777777" w:rsidR="00F555E3" w:rsidRPr="006C0B5A" w:rsidRDefault="001F7DA7" w:rsidP="00FC4806">
      <w:pPr>
        <w:pStyle w:val="Akapitzlist"/>
        <w:numPr>
          <w:ilvl w:val="0"/>
          <w:numId w:val="12"/>
        </w:numPr>
        <w:spacing w:after="0" w:line="240" w:lineRule="auto"/>
        <w:jc w:val="both"/>
        <w:rPr>
          <w:rFonts w:ascii="Arial Narrow" w:hAnsi="Arial Narrow"/>
          <w:lang w:val="en-US"/>
        </w:rPr>
      </w:pPr>
      <w:r w:rsidRPr="006C0B5A">
        <w:rPr>
          <w:rFonts w:ascii="Arial Narrow" w:hAnsi="Arial Narrow"/>
          <w:lang w:val="en-US"/>
        </w:rPr>
        <w:t>instruction on proper storage of Goods,</w:t>
      </w:r>
    </w:p>
    <w:p w14:paraId="73475D4D" w14:textId="77777777" w:rsidR="00142376" w:rsidRPr="006C0B5A" w:rsidRDefault="003D1210" w:rsidP="00FC4806">
      <w:pPr>
        <w:pStyle w:val="Akapitzlist"/>
        <w:numPr>
          <w:ilvl w:val="0"/>
          <w:numId w:val="12"/>
        </w:numPr>
        <w:spacing w:after="0" w:line="240" w:lineRule="auto"/>
        <w:jc w:val="both"/>
        <w:rPr>
          <w:rFonts w:ascii="Arial Narrow" w:hAnsi="Arial Narrow"/>
          <w:lang w:val="en-US"/>
        </w:rPr>
      </w:pPr>
      <w:r w:rsidRPr="006C0B5A">
        <w:rPr>
          <w:rFonts w:ascii="Arial Narrow" w:hAnsi="Arial Narrow"/>
          <w:lang w:val="en-US"/>
        </w:rPr>
        <w:t>waybill,</w:t>
      </w:r>
    </w:p>
    <w:p w14:paraId="13D350DB" w14:textId="77777777" w:rsidR="00142376" w:rsidRPr="006C0B5A" w:rsidRDefault="003D1210" w:rsidP="00FC4806">
      <w:pPr>
        <w:pStyle w:val="Akapitzlist"/>
        <w:numPr>
          <w:ilvl w:val="0"/>
          <w:numId w:val="12"/>
        </w:numPr>
        <w:spacing w:after="0" w:line="240" w:lineRule="auto"/>
        <w:jc w:val="both"/>
        <w:rPr>
          <w:rFonts w:ascii="Arial Narrow" w:hAnsi="Arial Narrow"/>
          <w:lang w:val="en-US"/>
        </w:rPr>
      </w:pPr>
      <w:r w:rsidRPr="006C0B5A">
        <w:rPr>
          <w:rFonts w:ascii="Arial Narrow" w:hAnsi="Arial Narrow"/>
          <w:lang w:val="en-US"/>
        </w:rPr>
        <w:t>Polish version of safety data sheet in accordance with the REACH Regulation,</w:t>
      </w:r>
    </w:p>
    <w:p w14:paraId="2CD19B08" w14:textId="77777777" w:rsidR="00661EBC" w:rsidRPr="006C0B5A" w:rsidRDefault="00661EBC" w:rsidP="00FC4806">
      <w:pPr>
        <w:pStyle w:val="Akapitzlist"/>
        <w:numPr>
          <w:ilvl w:val="0"/>
          <w:numId w:val="12"/>
        </w:numPr>
        <w:spacing w:after="0" w:line="240" w:lineRule="auto"/>
        <w:jc w:val="both"/>
        <w:rPr>
          <w:rFonts w:ascii="Arial Narrow" w:hAnsi="Arial Narrow"/>
          <w:lang w:val="en-US"/>
        </w:rPr>
      </w:pPr>
      <w:r w:rsidRPr="006C0B5A">
        <w:rPr>
          <w:rFonts w:ascii="Arial Narrow" w:hAnsi="Arial Narrow"/>
          <w:lang w:val="en-US"/>
        </w:rPr>
        <w:t>Unloading instruction for goods requiring special unloading.</w:t>
      </w:r>
    </w:p>
    <w:p w14:paraId="00354199" w14:textId="77777777" w:rsidR="00D713E2" w:rsidRPr="006C0B5A" w:rsidRDefault="00D713E2" w:rsidP="00D713E2">
      <w:pPr>
        <w:spacing w:after="0" w:line="240" w:lineRule="auto"/>
        <w:jc w:val="both"/>
        <w:rPr>
          <w:rFonts w:ascii="Arial Narrow" w:hAnsi="Arial Narrow"/>
          <w:lang w:val="en-US"/>
        </w:rPr>
      </w:pPr>
      <w:r w:rsidRPr="006C0B5A">
        <w:rPr>
          <w:rFonts w:ascii="Arial Narrow" w:hAnsi="Arial Narrow"/>
          <w:lang w:val="en-US"/>
        </w:rPr>
        <w:t xml:space="preserve">      Additionally, with regard to import deliveries:</w:t>
      </w:r>
    </w:p>
    <w:p w14:paraId="16224D32" w14:textId="77777777" w:rsidR="00D713E2" w:rsidRPr="006C0B5A" w:rsidRDefault="00661EBC" w:rsidP="00FC4806">
      <w:pPr>
        <w:pStyle w:val="Akapitzlist"/>
        <w:numPr>
          <w:ilvl w:val="0"/>
          <w:numId w:val="33"/>
        </w:numPr>
        <w:spacing w:after="0" w:line="240" w:lineRule="auto"/>
        <w:jc w:val="both"/>
        <w:rPr>
          <w:rFonts w:ascii="Arial Narrow" w:hAnsi="Arial Narrow"/>
          <w:lang w:val="en-US"/>
        </w:rPr>
      </w:pPr>
      <w:r w:rsidRPr="006C0B5A">
        <w:rPr>
          <w:rFonts w:ascii="Arial Narrow" w:hAnsi="Arial Narrow"/>
          <w:lang w:val="en-US"/>
        </w:rPr>
        <w:t>original copy of invoice (with the Seller’s signature, customs tariff number, country of origin of Goods),</w:t>
      </w:r>
    </w:p>
    <w:p w14:paraId="3CF83D00" w14:textId="77777777" w:rsidR="00BE3C62" w:rsidRPr="006C0B5A" w:rsidRDefault="008E7D71" w:rsidP="00FC4806">
      <w:pPr>
        <w:pStyle w:val="Akapitzlist"/>
        <w:numPr>
          <w:ilvl w:val="0"/>
          <w:numId w:val="33"/>
        </w:numPr>
        <w:spacing w:after="0" w:line="240" w:lineRule="auto"/>
        <w:jc w:val="both"/>
        <w:rPr>
          <w:rFonts w:ascii="Arial Narrow" w:hAnsi="Arial Narrow"/>
          <w:lang w:val="en-US"/>
        </w:rPr>
      </w:pPr>
      <w:r w:rsidRPr="006C0B5A">
        <w:rPr>
          <w:rFonts w:ascii="Arial Narrow" w:hAnsi="Arial Narrow"/>
          <w:lang w:val="en-US"/>
        </w:rPr>
        <w:t>certificate of origin of Goods,</w:t>
      </w:r>
    </w:p>
    <w:p w14:paraId="1A48F5EF" w14:textId="77777777" w:rsidR="00694645" w:rsidRPr="006C0B5A" w:rsidRDefault="00694645" w:rsidP="00694645">
      <w:pPr>
        <w:spacing w:after="0" w:line="240" w:lineRule="auto"/>
        <w:ind w:left="360"/>
        <w:jc w:val="both"/>
        <w:rPr>
          <w:rFonts w:ascii="Arial Narrow" w:hAnsi="Arial Narrow"/>
          <w:lang w:val="en-US"/>
        </w:rPr>
      </w:pPr>
      <w:r w:rsidRPr="006C0B5A">
        <w:rPr>
          <w:rFonts w:ascii="Arial Narrow" w:hAnsi="Arial Narrow"/>
          <w:lang w:val="en-US"/>
        </w:rPr>
        <w:t>and for the purposes of meeting obligations resulting from the Polish Act of 13 June 2013 on Packaging and Packaging Waste Management:</w:t>
      </w:r>
    </w:p>
    <w:p w14:paraId="7C0FA212" w14:textId="77777777" w:rsidR="008E7D71" w:rsidRPr="006C0B5A" w:rsidRDefault="00BE3C62" w:rsidP="00FC4806">
      <w:pPr>
        <w:pStyle w:val="Akapitzlist"/>
        <w:numPr>
          <w:ilvl w:val="0"/>
          <w:numId w:val="33"/>
        </w:numPr>
        <w:spacing w:after="0" w:line="240" w:lineRule="auto"/>
        <w:jc w:val="both"/>
        <w:rPr>
          <w:rFonts w:ascii="Arial Narrow" w:hAnsi="Arial Narrow"/>
          <w:lang w:val="en-US"/>
        </w:rPr>
      </w:pPr>
      <w:r w:rsidRPr="006C0B5A">
        <w:rPr>
          <w:rFonts w:ascii="Arial Narrow" w:hAnsi="Arial Narrow"/>
          <w:lang w:val="en-US"/>
        </w:rPr>
        <w:t>specification regarding the components of a unit package and transport package (type and weight of packages).</w:t>
      </w:r>
    </w:p>
    <w:p w14:paraId="7EC97AFB" w14:textId="77777777" w:rsidR="00882228" w:rsidRPr="006C0B5A" w:rsidRDefault="004F106A" w:rsidP="00575C2D">
      <w:pPr>
        <w:spacing w:after="0" w:line="240" w:lineRule="auto"/>
        <w:ind w:left="284" w:hanging="284"/>
        <w:jc w:val="both"/>
        <w:rPr>
          <w:rFonts w:ascii="Arial Narrow" w:hAnsi="Arial Narrow"/>
          <w:lang w:val="en-US"/>
        </w:rPr>
      </w:pPr>
      <w:r w:rsidRPr="006C0B5A">
        <w:rPr>
          <w:rFonts w:ascii="Arial Narrow" w:hAnsi="Arial Narrow"/>
          <w:lang w:val="en-US"/>
        </w:rPr>
        <w:t>9. Delivery date shall mean the date of handing Goods over to the Buyer in a place stipulated in the Agreement or an Order and acknowledging this fact by the Buyer with a document confirming that Goods have actually been handed over (goods dispatched note or waybill or another equivalent document), subject to section 12 below.</w:t>
      </w:r>
    </w:p>
    <w:p w14:paraId="127FE580" w14:textId="77777777" w:rsidR="00882228" w:rsidRPr="006C0B5A" w:rsidRDefault="004F106A" w:rsidP="002F6AEE">
      <w:pPr>
        <w:spacing w:after="0" w:line="240" w:lineRule="auto"/>
        <w:ind w:left="284" w:hanging="284"/>
        <w:jc w:val="both"/>
        <w:rPr>
          <w:rFonts w:ascii="Arial Narrow" w:hAnsi="Arial Narrow"/>
          <w:lang w:val="en-US"/>
        </w:rPr>
      </w:pPr>
      <w:r w:rsidRPr="006C0B5A">
        <w:rPr>
          <w:rFonts w:ascii="Arial Narrow" w:hAnsi="Arial Narrow"/>
          <w:lang w:val="en-US"/>
        </w:rPr>
        <w:t>10. Any change of the agreed delivery date shall require the Buyer’s prior written consent or otherwise null and void.</w:t>
      </w:r>
    </w:p>
    <w:p w14:paraId="4F940BC8" w14:textId="77777777" w:rsidR="00882228" w:rsidRPr="006C0B5A" w:rsidRDefault="001F7DA7" w:rsidP="00FC4806">
      <w:pPr>
        <w:pStyle w:val="Akapitzlist"/>
        <w:numPr>
          <w:ilvl w:val="0"/>
          <w:numId w:val="15"/>
        </w:numPr>
        <w:spacing w:after="0" w:line="240" w:lineRule="auto"/>
        <w:ind w:left="284" w:hanging="284"/>
        <w:jc w:val="both"/>
        <w:rPr>
          <w:rFonts w:ascii="Arial Narrow" w:hAnsi="Arial Narrow" w:cs="Arial"/>
          <w:lang w:val="en-US"/>
        </w:rPr>
      </w:pPr>
      <w:r w:rsidRPr="006C0B5A">
        <w:rPr>
          <w:rFonts w:ascii="Arial Narrow" w:hAnsi="Arial Narrow"/>
          <w:lang w:val="en-US"/>
        </w:rPr>
        <w:t>Partial deliveries shall require the Buyer’s written consent. The Seller shall be obliged to submit the schedule of such deliveries for the Buyer’s approval.</w:t>
      </w:r>
    </w:p>
    <w:p w14:paraId="7D94DEE7" w14:textId="77777777" w:rsidR="00882228" w:rsidRPr="006C0B5A" w:rsidRDefault="001F7DA7" w:rsidP="00FC4806">
      <w:pPr>
        <w:pStyle w:val="Akapitzlist"/>
        <w:numPr>
          <w:ilvl w:val="0"/>
          <w:numId w:val="15"/>
        </w:numPr>
        <w:spacing w:after="0" w:line="240" w:lineRule="auto"/>
        <w:ind w:left="284" w:hanging="284"/>
        <w:jc w:val="both"/>
        <w:rPr>
          <w:rFonts w:ascii="Arial Narrow" w:hAnsi="Arial Narrow" w:cs="Arial"/>
          <w:lang w:val="en-US"/>
        </w:rPr>
      </w:pPr>
      <w:r w:rsidRPr="006C0B5A">
        <w:rPr>
          <w:rFonts w:ascii="Arial Narrow" w:hAnsi="Arial Narrow"/>
          <w:lang w:val="en-US"/>
        </w:rPr>
        <w:t>Goods shall not be considered to have been delivered if the Buyer is not provided with all documents listed in section 8 above in a way that allows the Buyer to review their contents.</w:t>
      </w:r>
    </w:p>
    <w:p w14:paraId="53384FA9" w14:textId="77777777" w:rsidR="003D6C14" w:rsidRPr="006C0B5A" w:rsidRDefault="003D6C14" w:rsidP="00FC4806">
      <w:pPr>
        <w:pStyle w:val="Akapitzlist"/>
        <w:numPr>
          <w:ilvl w:val="0"/>
          <w:numId w:val="15"/>
        </w:numPr>
        <w:spacing w:after="0" w:line="240" w:lineRule="auto"/>
        <w:ind w:left="284" w:hanging="284"/>
        <w:jc w:val="both"/>
        <w:rPr>
          <w:rFonts w:ascii="Arial Narrow" w:hAnsi="Arial Narrow"/>
          <w:lang w:val="en-US"/>
        </w:rPr>
      </w:pPr>
      <w:r w:rsidRPr="006C0B5A">
        <w:rPr>
          <w:rFonts w:ascii="Arial Narrow" w:hAnsi="Arial Narrow"/>
          <w:lang w:val="en-US"/>
        </w:rPr>
        <w:t>If Goods are delivered from the European Union territory, the Seller shall be obliged to meet all requirements pursuant to European Union laws and regulations, in particular in the scope of INTRASTAT and VAT and excise duty.</w:t>
      </w:r>
    </w:p>
    <w:p w14:paraId="3254D718" w14:textId="77777777" w:rsidR="002F49CC" w:rsidRPr="006C0B5A" w:rsidRDefault="002F49CC" w:rsidP="00FC4806">
      <w:pPr>
        <w:pStyle w:val="Akapitzlist"/>
        <w:numPr>
          <w:ilvl w:val="0"/>
          <w:numId w:val="15"/>
        </w:numPr>
        <w:spacing w:line="240" w:lineRule="auto"/>
        <w:ind w:left="284" w:hanging="284"/>
        <w:jc w:val="both"/>
        <w:rPr>
          <w:rFonts w:ascii="Arial Narrow" w:hAnsi="Arial Narrow"/>
          <w:lang w:val="en-US"/>
        </w:rPr>
      </w:pPr>
      <w:r w:rsidRPr="006C0B5A">
        <w:rPr>
          <w:rFonts w:ascii="Arial Narrow" w:hAnsi="Arial Narrow"/>
          <w:lang w:val="en-US"/>
        </w:rPr>
        <w:t xml:space="preserve">With regard to imported Goods, the Seller shall be responsible for admitting Goods to trading in the European Union customs territory, in compliance with applicable regulations, and for providing the Buyer with documents confirming customs clearance and the payment of customs duty and VAT on imports. </w:t>
      </w:r>
    </w:p>
    <w:p w14:paraId="7BCC7F3E" w14:textId="77777777" w:rsidR="00383FE5" w:rsidRPr="006C0B5A" w:rsidRDefault="003D6C14" w:rsidP="00FC4806">
      <w:pPr>
        <w:pStyle w:val="Akapitzlist"/>
        <w:numPr>
          <w:ilvl w:val="0"/>
          <w:numId w:val="15"/>
        </w:numPr>
        <w:spacing w:after="0" w:line="240" w:lineRule="auto"/>
        <w:ind w:left="284" w:hanging="284"/>
        <w:jc w:val="both"/>
        <w:rPr>
          <w:rFonts w:ascii="Arial Narrow" w:hAnsi="Arial Narrow"/>
          <w:lang w:val="en-US"/>
        </w:rPr>
      </w:pPr>
      <w:r w:rsidRPr="006C0B5A">
        <w:rPr>
          <w:rFonts w:ascii="Arial Narrow" w:hAnsi="Arial Narrow"/>
          <w:lang w:val="en-US"/>
        </w:rPr>
        <w:t xml:space="preserve">If Goods are delivered within the framework of intra-Community tripartite transactions, the Seller shall be obliged, prior to the date of the first delivery of Goods, to provide the Buyer with information (in writing or in electronic form, sent to the address or e-mail address indicated in the </w:t>
      </w:r>
      <w:r w:rsidRPr="006C0B5A">
        <w:rPr>
          <w:rFonts w:ascii="Arial Narrow" w:hAnsi="Arial Narrow"/>
          <w:b/>
          <w:bCs/>
          <w:lang w:val="en-US"/>
        </w:rPr>
        <w:t>DTC</w:t>
      </w:r>
      <w:r w:rsidRPr="006C0B5A">
        <w:rPr>
          <w:rFonts w:ascii="Arial Narrow" w:hAnsi="Arial Narrow"/>
          <w:lang w:val="en-US"/>
        </w:rPr>
        <w:t>) about the Seller’s intention to take advantage of the simplified procedure of VAT settlement.</w:t>
      </w:r>
    </w:p>
    <w:p w14:paraId="6F3A7152" w14:textId="77777777" w:rsidR="00400D2C" w:rsidRPr="006C0B5A" w:rsidRDefault="00400D2C" w:rsidP="00BC7322">
      <w:pPr>
        <w:pStyle w:val="Akapitzlist"/>
        <w:numPr>
          <w:ilvl w:val="0"/>
          <w:numId w:val="15"/>
        </w:numPr>
        <w:spacing w:after="0" w:line="240" w:lineRule="auto"/>
        <w:ind w:left="284" w:hanging="284"/>
        <w:jc w:val="both"/>
        <w:rPr>
          <w:rFonts w:ascii="Arial Narrow" w:hAnsi="Arial Narrow"/>
          <w:lang w:val="en-US"/>
        </w:rPr>
      </w:pPr>
      <w:r w:rsidRPr="006C0B5A">
        <w:rPr>
          <w:rFonts w:ascii="Arial Narrow" w:hAnsi="Arial Narrow"/>
          <w:lang w:val="en-US"/>
        </w:rPr>
        <w:t xml:space="preserve">The Seller shall be obliged to give a code of the Polish Classification of Goods and Services [PKWiU] or/and CN code of Goods. If the tax authorities contest the classification of Goods, provisions used by the Seller, the provisions of §10(12) of the </w:t>
      </w:r>
      <w:r w:rsidRPr="006C0B5A">
        <w:rPr>
          <w:rFonts w:ascii="Arial Narrow" w:hAnsi="Arial Narrow"/>
          <w:b/>
          <w:bCs/>
          <w:lang w:val="en-US"/>
        </w:rPr>
        <w:t>GTC</w:t>
      </w:r>
      <w:r w:rsidRPr="006C0B5A">
        <w:rPr>
          <w:rFonts w:ascii="Arial Narrow" w:hAnsi="Arial Narrow"/>
          <w:lang w:val="en-US"/>
        </w:rPr>
        <w:t xml:space="preserve"> shall apply mutatis mutandis.</w:t>
      </w:r>
    </w:p>
    <w:p w14:paraId="301A441C" w14:textId="77777777" w:rsidR="0032533D" w:rsidRPr="006C0B5A" w:rsidRDefault="00AE58F0" w:rsidP="00FC4806">
      <w:pPr>
        <w:pStyle w:val="Akapitzlist"/>
        <w:numPr>
          <w:ilvl w:val="0"/>
          <w:numId w:val="15"/>
        </w:numPr>
        <w:spacing w:after="0" w:line="240" w:lineRule="auto"/>
        <w:ind w:left="284" w:hanging="284"/>
        <w:jc w:val="both"/>
        <w:rPr>
          <w:rFonts w:ascii="Arial Narrow" w:hAnsi="Arial Narrow"/>
          <w:lang w:val="en-US"/>
        </w:rPr>
      </w:pPr>
      <w:r w:rsidRPr="006C0B5A">
        <w:rPr>
          <w:rFonts w:ascii="Arial Narrow" w:hAnsi="Arial Narrow"/>
          <w:lang w:val="en-US"/>
        </w:rPr>
        <w:t>If Goods which, under excise duty regulations, constitute excise goods, are delivered, the Seller, having its registered office in the territory of the Republic of Poland, shall indicate to the Buyer the procedure under which the delivery of the Goods will be conducted and shall agree with the Buyer on the method of documenting the movement of excise goods.</w:t>
      </w:r>
    </w:p>
    <w:p w14:paraId="7AB3C09B" w14:textId="77777777" w:rsidR="000E3EF2" w:rsidRPr="006C0B5A" w:rsidRDefault="000E3EF2" w:rsidP="00FC4806">
      <w:pPr>
        <w:pStyle w:val="Akapitzlist"/>
        <w:numPr>
          <w:ilvl w:val="0"/>
          <w:numId w:val="15"/>
        </w:numPr>
        <w:spacing w:after="0" w:line="240" w:lineRule="auto"/>
        <w:ind w:left="284" w:hanging="284"/>
        <w:jc w:val="both"/>
        <w:rPr>
          <w:rFonts w:ascii="Arial Narrow" w:hAnsi="Arial Narrow"/>
          <w:lang w:val="en-US"/>
        </w:rPr>
      </w:pPr>
      <w:r w:rsidRPr="006C0B5A">
        <w:rPr>
          <w:rFonts w:ascii="Arial Narrow" w:hAnsi="Arial Narrow"/>
          <w:lang w:val="en-US"/>
        </w:rPr>
        <w:t xml:space="preserve">Trading term for deliveries to perform the Agreement or fulfill an Order shall be indicated in the </w:t>
      </w:r>
      <w:r w:rsidRPr="006C0B5A">
        <w:rPr>
          <w:rFonts w:ascii="Arial Narrow" w:hAnsi="Arial Narrow"/>
          <w:b/>
          <w:bCs/>
          <w:lang w:val="en-US"/>
        </w:rPr>
        <w:t>DTC</w:t>
      </w:r>
      <w:r w:rsidRPr="006C0B5A">
        <w:rPr>
          <w:rFonts w:ascii="Arial Narrow" w:hAnsi="Arial Narrow"/>
          <w:lang w:val="en-US"/>
        </w:rPr>
        <w:t>.</w:t>
      </w:r>
    </w:p>
    <w:p w14:paraId="5CF103BA" w14:textId="77777777" w:rsidR="00E951B9" w:rsidRPr="006C0B5A" w:rsidRDefault="00E951B9" w:rsidP="00CA3999">
      <w:pPr>
        <w:spacing w:after="0" w:line="240" w:lineRule="auto"/>
        <w:rPr>
          <w:rFonts w:ascii="Arial Narrow" w:hAnsi="Arial Narrow"/>
          <w:b/>
          <w:lang w:val="en-US"/>
        </w:rPr>
      </w:pPr>
    </w:p>
    <w:p w14:paraId="2528D582" w14:textId="77777777" w:rsidR="008B41FB" w:rsidRPr="006C0B5A" w:rsidRDefault="008B41FB" w:rsidP="00E951B9">
      <w:pPr>
        <w:spacing w:after="0" w:line="240" w:lineRule="auto"/>
        <w:rPr>
          <w:rFonts w:ascii="Arial Narrow" w:hAnsi="Arial Narrow"/>
          <w:b/>
          <w:lang w:val="en-US"/>
        </w:rPr>
      </w:pPr>
    </w:p>
    <w:p w14:paraId="2A939506" w14:textId="77777777" w:rsidR="00104734" w:rsidRPr="006C0B5A" w:rsidRDefault="00104734" w:rsidP="00CA3999">
      <w:pPr>
        <w:spacing w:after="0" w:line="240" w:lineRule="auto"/>
        <w:jc w:val="center"/>
        <w:rPr>
          <w:rFonts w:ascii="Arial Narrow" w:hAnsi="Arial Narrow"/>
          <w:b/>
          <w:lang w:val="en-US"/>
        </w:rPr>
      </w:pPr>
      <w:r w:rsidRPr="006C0B5A">
        <w:rPr>
          <w:rFonts w:ascii="Arial Narrow" w:hAnsi="Arial Narrow"/>
          <w:b/>
          <w:bCs/>
          <w:lang w:val="en-US"/>
        </w:rPr>
        <w:t>§6</w:t>
      </w:r>
    </w:p>
    <w:p w14:paraId="7AC8D4E1" w14:textId="77777777" w:rsidR="00104734" w:rsidRPr="006C0B5A" w:rsidRDefault="00104734" w:rsidP="00CA3999">
      <w:pPr>
        <w:spacing w:after="0" w:line="240" w:lineRule="auto"/>
        <w:jc w:val="both"/>
        <w:rPr>
          <w:rFonts w:ascii="Arial Narrow" w:hAnsi="Arial Narrow"/>
          <w:lang w:val="en-US"/>
        </w:rPr>
      </w:pPr>
      <w:r w:rsidRPr="006C0B5A">
        <w:rPr>
          <w:rFonts w:ascii="Arial Narrow" w:hAnsi="Arial Narrow"/>
          <w:b/>
          <w:bCs/>
          <w:lang w:val="en-US"/>
        </w:rPr>
        <w:t>ORGANIZATIONAL PROVISIONS, OCCUPATIONAL SAFETY CONDITIONS AND FIRE, PROCESS SAFETY, TRANSPORT AND ENVIRONMENTAL PROTECTION REGULATIONS</w:t>
      </w:r>
    </w:p>
    <w:p w14:paraId="059BA371" w14:textId="77777777" w:rsidR="00070122" w:rsidRPr="006C0B5A" w:rsidRDefault="00955958" w:rsidP="00E951B9">
      <w:pPr>
        <w:spacing w:after="0" w:line="240" w:lineRule="auto"/>
        <w:jc w:val="both"/>
        <w:rPr>
          <w:rFonts w:ascii="Arial Narrow" w:hAnsi="Arial Narrow" w:cs="Arial"/>
          <w:lang w:val="en-US"/>
        </w:rPr>
      </w:pPr>
      <w:r w:rsidRPr="006C0B5A">
        <w:rPr>
          <w:rFonts w:ascii="Arial Narrow" w:hAnsi="Arial Narrow"/>
          <w:lang w:val="en-US"/>
        </w:rPr>
        <w:t>Provisions concerning occupational safety conditions and fire protection, process safety, transport and environmental protection regulations are contained in the relevant Appendix/Appendices to the Agreement.</w:t>
      </w:r>
    </w:p>
    <w:p w14:paraId="3ED9E883" w14:textId="77777777" w:rsidR="00034EDF" w:rsidRPr="006C0B5A" w:rsidRDefault="00034EDF" w:rsidP="00FB66E7">
      <w:pPr>
        <w:shd w:val="clear" w:color="auto" w:fill="FFFFFF"/>
        <w:spacing w:after="0" w:line="240" w:lineRule="auto"/>
        <w:jc w:val="center"/>
        <w:rPr>
          <w:rFonts w:ascii="Arial Narrow" w:hAnsi="Arial Narrow"/>
          <w:b/>
          <w:bCs/>
          <w:lang w:val="en-US"/>
        </w:rPr>
      </w:pPr>
    </w:p>
    <w:p w14:paraId="74439BCA" w14:textId="77777777" w:rsidR="0032300F" w:rsidRPr="006C0B5A" w:rsidRDefault="0032300F" w:rsidP="00FB66E7">
      <w:pPr>
        <w:shd w:val="clear" w:color="auto" w:fill="FFFFFF"/>
        <w:spacing w:after="0" w:line="240" w:lineRule="auto"/>
        <w:jc w:val="center"/>
        <w:rPr>
          <w:rFonts w:ascii="Arial Narrow" w:hAnsi="Arial Narrow"/>
          <w:b/>
          <w:bCs/>
          <w:lang w:val="en-US"/>
        </w:rPr>
      </w:pPr>
    </w:p>
    <w:p w14:paraId="60BC78B6" w14:textId="77777777" w:rsidR="00B100B7" w:rsidRPr="006C0B5A" w:rsidRDefault="00874D3C" w:rsidP="00FB66E7">
      <w:pPr>
        <w:shd w:val="clear" w:color="auto" w:fill="FFFFFF"/>
        <w:spacing w:after="0" w:line="240" w:lineRule="auto"/>
        <w:jc w:val="center"/>
        <w:rPr>
          <w:rFonts w:ascii="Arial Narrow" w:hAnsi="Arial Narrow"/>
          <w:b/>
          <w:bCs/>
          <w:lang w:val="en-US"/>
        </w:rPr>
      </w:pPr>
      <w:r w:rsidRPr="006C0B5A">
        <w:rPr>
          <w:rFonts w:ascii="Arial Narrow" w:hAnsi="Arial Narrow"/>
          <w:b/>
          <w:bCs/>
          <w:lang w:val="en-US"/>
        </w:rPr>
        <w:t>§7</w:t>
      </w:r>
    </w:p>
    <w:p w14:paraId="396FC059" w14:textId="77777777" w:rsidR="00FB66E7" w:rsidRPr="006C0B5A" w:rsidRDefault="00FB66E7" w:rsidP="00FB66E7">
      <w:pPr>
        <w:shd w:val="clear" w:color="auto" w:fill="FFFFFF"/>
        <w:spacing w:after="0" w:line="240" w:lineRule="auto"/>
        <w:jc w:val="center"/>
        <w:rPr>
          <w:rFonts w:ascii="Arial Narrow" w:hAnsi="Arial Narrow"/>
          <w:b/>
          <w:bCs/>
          <w:lang w:val="en-US"/>
        </w:rPr>
      </w:pPr>
      <w:r w:rsidRPr="006C0B5A">
        <w:rPr>
          <w:rFonts w:ascii="Arial Narrow" w:hAnsi="Arial Narrow"/>
          <w:b/>
          <w:bCs/>
          <w:lang w:val="en-US"/>
        </w:rPr>
        <w:t>REACH REQUIREMENTS</w:t>
      </w:r>
    </w:p>
    <w:p w14:paraId="0F32F532" w14:textId="77777777" w:rsidR="006D7E95" w:rsidRPr="006C0B5A" w:rsidRDefault="006D7E95" w:rsidP="00FC4806">
      <w:pPr>
        <w:pStyle w:val="Akapitzlist"/>
        <w:numPr>
          <w:ilvl w:val="0"/>
          <w:numId w:val="35"/>
        </w:numPr>
        <w:shd w:val="clear" w:color="auto" w:fill="FFFFFF"/>
        <w:spacing w:after="0" w:line="240" w:lineRule="auto"/>
        <w:ind w:left="284" w:hanging="284"/>
        <w:jc w:val="both"/>
        <w:rPr>
          <w:rFonts w:ascii="Arial Narrow" w:hAnsi="Arial Narrow"/>
          <w:bCs/>
          <w:lang w:val="en-US"/>
        </w:rPr>
      </w:pPr>
      <w:r w:rsidRPr="006C0B5A">
        <w:rPr>
          <w:rFonts w:ascii="Arial Narrow" w:hAnsi="Arial Narrow"/>
          <w:lang w:val="en-US"/>
        </w:rPr>
        <w:t>The Seller declares that it knows the text of Regulation (EU) No. 1907/2006 – REACH (“</w:t>
      </w:r>
      <w:r w:rsidRPr="006C0B5A">
        <w:rPr>
          <w:rFonts w:ascii="Arial Narrow" w:hAnsi="Arial Narrow"/>
          <w:b/>
          <w:bCs/>
          <w:lang w:val="en-US"/>
        </w:rPr>
        <w:t>REACH Regulation</w:t>
      </w:r>
      <w:r w:rsidRPr="006C0B5A">
        <w:rPr>
          <w:rFonts w:ascii="Arial Narrow" w:hAnsi="Arial Narrow"/>
          <w:lang w:val="en-US"/>
        </w:rPr>
        <w:t>”) and, therefore, it undertakes to provide the Buyer only with such Goods for which all procedures and requirements arising from the REACH Regulation have been fulfilled.</w:t>
      </w:r>
    </w:p>
    <w:p w14:paraId="30F530FE" w14:textId="77777777" w:rsidR="006D7E95" w:rsidRPr="006C0B5A" w:rsidRDefault="006D7E95" w:rsidP="00FC4806">
      <w:pPr>
        <w:pStyle w:val="Akapitzlist"/>
        <w:numPr>
          <w:ilvl w:val="0"/>
          <w:numId w:val="35"/>
        </w:numPr>
        <w:shd w:val="clear" w:color="auto" w:fill="FFFFFF"/>
        <w:spacing w:after="0" w:line="240" w:lineRule="auto"/>
        <w:ind w:left="284" w:hanging="284"/>
        <w:jc w:val="both"/>
        <w:rPr>
          <w:rFonts w:ascii="Arial Narrow" w:hAnsi="Arial Narrow"/>
          <w:bCs/>
          <w:lang w:val="en-US"/>
        </w:rPr>
      </w:pPr>
      <w:r w:rsidRPr="006C0B5A">
        <w:rPr>
          <w:rFonts w:ascii="Arial Narrow" w:hAnsi="Arial Narrow"/>
          <w:lang w:val="en-US"/>
        </w:rPr>
        <w:t>In addition, the Seller undertakes to provide the Buyer with the safety data sheets, referred to in Article 31 of the REACH Regulation, up-to-date in terms of their text and format, and where scenarios on exposure for applications identified, specified by a recipient are also necessary. Moreover, the Seller shall guarantee conformity of marking elements on a label of a unit packaging of Goods with marking elements stated in a safety data sheet. Both the safety data sheet and the label on the individual packaging of Goods, as required under the REACH Regulation, must be in Polish. The Seller also undertakes to provide the Buyer with information on the current status of substances contained in the delivered Goods with respect to the provisions of Articles 57–59 of the REACH Regulation, as well as any material changes in this regard.</w:t>
      </w:r>
    </w:p>
    <w:p w14:paraId="49655218" w14:textId="77777777" w:rsidR="000E12D9" w:rsidRPr="006C0B5A" w:rsidRDefault="000E12D9" w:rsidP="006A397A">
      <w:pPr>
        <w:shd w:val="clear" w:color="auto" w:fill="FFFFFF"/>
        <w:spacing w:after="0" w:line="240" w:lineRule="auto"/>
        <w:jc w:val="center"/>
        <w:rPr>
          <w:rFonts w:ascii="Arial Narrow" w:hAnsi="Arial Narrow"/>
          <w:b/>
          <w:bCs/>
          <w:lang w:val="en-US"/>
        </w:rPr>
      </w:pPr>
    </w:p>
    <w:p w14:paraId="4F0B4A0B" w14:textId="77777777" w:rsidR="003A1C51" w:rsidRPr="006C0B5A" w:rsidRDefault="00E17E41" w:rsidP="006A397A">
      <w:pPr>
        <w:shd w:val="clear" w:color="auto" w:fill="FFFFFF"/>
        <w:spacing w:after="0" w:line="240" w:lineRule="auto"/>
        <w:jc w:val="center"/>
        <w:rPr>
          <w:rFonts w:ascii="Arial Narrow" w:hAnsi="Arial Narrow"/>
          <w:b/>
          <w:bCs/>
          <w:lang w:val="en-US"/>
        </w:rPr>
      </w:pPr>
      <w:r w:rsidRPr="006C0B5A">
        <w:rPr>
          <w:rFonts w:ascii="Arial Narrow" w:hAnsi="Arial Narrow"/>
          <w:b/>
          <w:bCs/>
          <w:lang w:val="en-US"/>
        </w:rPr>
        <w:t>§8</w:t>
      </w:r>
    </w:p>
    <w:p w14:paraId="7F247457" w14:textId="77777777" w:rsidR="003A1C51" w:rsidRPr="006C0B5A" w:rsidRDefault="00293FDD" w:rsidP="002F49CC">
      <w:pPr>
        <w:shd w:val="clear" w:color="auto" w:fill="FFFFFF"/>
        <w:spacing w:after="0" w:line="240" w:lineRule="auto"/>
        <w:jc w:val="center"/>
        <w:rPr>
          <w:rFonts w:ascii="Arial Narrow" w:hAnsi="Arial Narrow"/>
          <w:b/>
          <w:bCs/>
          <w:lang w:val="en-US"/>
        </w:rPr>
      </w:pPr>
      <w:r w:rsidRPr="006C0B5A">
        <w:rPr>
          <w:rFonts w:ascii="Arial Narrow" w:hAnsi="Arial Narrow"/>
          <w:b/>
          <w:bCs/>
          <w:lang w:val="en-US"/>
        </w:rPr>
        <w:t>REQUIREMENTS FOR DANGEROUS GOODS IN ADR ROAD TRANSPORT AND RID RAIL TRANSPORT</w:t>
      </w:r>
    </w:p>
    <w:p w14:paraId="34902079" w14:textId="77777777" w:rsidR="003A1C51" w:rsidRPr="006C0B5A" w:rsidRDefault="00767E67" w:rsidP="00356711">
      <w:pPr>
        <w:shd w:val="clear" w:color="auto" w:fill="FFFFFF"/>
        <w:spacing w:after="0" w:line="240" w:lineRule="auto"/>
        <w:jc w:val="both"/>
        <w:rPr>
          <w:rFonts w:ascii="Arial Narrow" w:hAnsi="Arial Narrow"/>
          <w:bCs/>
          <w:lang w:val="en-US"/>
        </w:rPr>
      </w:pPr>
      <w:r w:rsidRPr="006C0B5A">
        <w:rPr>
          <w:rFonts w:ascii="Arial Narrow" w:hAnsi="Arial Narrow"/>
          <w:lang w:val="en-US"/>
        </w:rPr>
        <w:t>If Goods are the dangerous Goods referred to in the Polish Act of 19 August 2011 on the Carriage of Dangerous Goods, then transport of these Goods should correspond with all conditions arising from it, in particular those arising from obligations of a sender, packager, loader and filling person/entity of dangerous goods within the meaning of the afore-mentioned Act.</w:t>
      </w:r>
    </w:p>
    <w:p w14:paraId="183A86F8" w14:textId="77777777" w:rsidR="000E12D9" w:rsidRPr="006C0B5A" w:rsidRDefault="000E12D9" w:rsidP="00E951B9">
      <w:pPr>
        <w:shd w:val="clear" w:color="auto" w:fill="FFFFFF"/>
        <w:spacing w:after="0" w:line="240" w:lineRule="auto"/>
        <w:rPr>
          <w:rFonts w:ascii="Arial Narrow" w:hAnsi="Arial Narrow"/>
          <w:b/>
          <w:bCs/>
          <w:lang w:val="en-US"/>
        </w:rPr>
      </w:pPr>
    </w:p>
    <w:p w14:paraId="185896BD" w14:textId="77777777" w:rsidR="009F1B72" w:rsidRPr="006C0B5A" w:rsidRDefault="00B100B7" w:rsidP="00CC25BD">
      <w:pPr>
        <w:shd w:val="clear" w:color="auto" w:fill="FFFFFF"/>
        <w:spacing w:after="0" w:line="240" w:lineRule="auto"/>
        <w:jc w:val="center"/>
        <w:rPr>
          <w:rFonts w:ascii="Arial Narrow" w:hAnsi="Arial Narrow"/>
          <w:b/>
          <w:bCs/>
          <w:lang w:val="en-US"/>
        </w:rPr>
      </w:pPr>
      <w:r w:rsidRPr="006C0B5A">
        <w:rPr>
          <w:rFonts w:ascii="Arial Narrow" w:hAnsi="Arial Narrow"/>
          <w:b/>
          <w:bCs/>
          <w:lang w:val="en-US"/>
        </w:rPr>
        <w:t>§9</w:t>
      </w:r>
    </w:p>
    <w:p w14:paraId="199B7E72" w14:textId="77777777" w:rsidR="001A7FA2" w:rsidRPr="006C0B5A" w:rsidRDefault="00DA36B6" w:rsidP="00CA3999">
      <w:pPr>
        <w:spacing w:after="0" w:line="240" w:lineRule="auto"/>
        <w:jc w:val="center"/>
        <w:rPr>
          <w:rFonts w:ascii="Arial Narrow" w:hAnsi="Arial Narrow"/>
          <w:b/>
          <w:lang w:val="en-US"/>
        </w:rPr>
      </w:pPr>
      <w:r w:rsidRPr="006C0B5A">
        <w:rPr>
          <w:rFonts w:ascii="Arial Narrow" w:hAnsi="Arial Narrow"/>
          <w:b/>
          <w:bCs/>
          <w:lang w:val="en-US"/>
        </w:rPr>
        <w:t>RECEIPT OF GOODS AND COMPLAINTS</w:t>
      </w:r>
    </w:p>
    <w:p w14:paraId="7D4E8E36" w14:textId="77777777" w:rsidR="008A1100" w:rsidRPr="006C0B5A" w:rsidRDefault="001A7FA2" w:rsidP="00FC4806">
      <w:pPr>
        <w:pStyle w:val="Akapitzlist"/>
        <w:numPr>
          <w:ilvl w:val="0"/>
          <w:numId w:val="16"/>
        </w:numPr>
        <w:spacing w:after="0" w:line="240" w:lineRule="auto"/>
        <w:ind w:left="284" w:hanging="284"/>
        <w:jc w:val="both"/>
        <w:rPr>
          <w:rFonts w:ascii="Arial Narrow" w:hAnsi="Arial Narrow"/>
          <w:lang w:val="en-US"/>
        </w:rPr>
      </w:pPr>
      <w:r w:rsidRPr="006C0B5A">
        <w:rPr>
          <w:rFonts w:ascii="Arial Narrow" w:hAnsi="Arial Narrow"/>
          <w:lang w:val="en-US"/>
        </w:rPr>
        <w:t>The Buyer shall check Goods immediately after their receipt unless due to the purpose of Goods and the necessity to store them in their packages the check is carried out at a later date.</w:t>
      </w:r>
    </w:p>
    <w:p w14:paraId="49B2B3AA" w14:textId="77777777" w:rsidR="000B1741" w:rsidRPr="006C0B5A" w:rsidRDefault="008A1100" w:rsidP="00FC4806">
      <w:pPr>
        <w:pStyle w:val="Akapitzlist"/>
        <w:numPr>
          <w:ilvl w:val="0"/>
          <w:numId w:val="16"/>
        </w:numPr>
        <w:spacing w:after="0" w:line="240" w:lineRule="auto"/>
        <w:ind w:left="284" w:hanging="284"/>
        <w:jc w:val="both"/>
        <w:rPr>
          <w:rFonts w:ascii="Arial Narrow" w:hAnsi="Arial Narrow"/>
          <w:lang w:val="en-US"/>
        </w:rPr>
      </w:pPr>
      <w:r w:rsidRPr="006C0B5A">
        <w:rPr>
          <w:rFonts w:ascii="Arial Narrow" w:hAnsi="Arial Narrow"/>
          <w:lang w:val="en-US"/>
        </w:rPr>
        <w:t xml:space="preserve">The receipt of Goods shall be performed by signing the document referred to in §5(9) of the </w:t>
      </w:r>
      <w:r w:rsidRPr="006C0B5A">
        <w:rPr>
          <w:rFonts w:ascii="Arial Narrow" w:hAnsi="Arial Narrow"/>
          <w:b/>
          <w:bCs/>
          <w:lang w:val="en-US"/>
        </w:rPr>
        <w:t>GTC</w:t>
      </w:r>
      <w:r w:rsidRPr="006C0B5A">
        <w:rPr>
          <w:rFonts w:ascii="Arial Narrow" w:hAnsi="Arial Narrow"/>
          <w:lang w:val="en-US"/>
        </w:rPr>
        <w:t>.</w:t>
      </w:r>
    </w:p>
    <w:p w14:paraId="67A358F2" w14:textId="77777777" w:rsidR="000B1741" w:rsidRPr="006C0B5A" w:rsidRDefault="00DA36B6" w:rsidP="00FC4806">
      <w:pPr>
        <w:pStyle w:val="Akapitzlist"/>
        <w:numPr>
          <w:ilvl w:val="0"/>
          <w:numId w:val="16"/>
        </w:numPr>
        <w:spacing w:after="0" w:line="240" w:lineRule="auto"/>
        <w:ind w:left="284" w:hanging="284"/>
        <w:jc w:val="both"/>
        <w:rPr>
          <w:rFonts w:ascii="Arial Narrow" w:hAnsi="Arial Narrow"/>
          <w:lang w:val="en-US"/>
        </w:rPr>
      </w:pPr>
      <w:r w:rsidRPr="006C0B5A">
        <w:rPr>
          <w:rFonts w:ascii="Arial Narrow" w:hAnsi="Arial Narrow"/>
          <w:lang w:val="en-US"/>
        </w:rPr>
        <w:t xml:space="preserve">The Buyer shall have the right to file a quantity and/or quality complaint to the Seller within fourteen (14) days from the date of delivery, subject to the Buyer’s rights under §14 of the </w:t>
      </w:r>
      <w:r w:rsidRPr="006C0B5A">
        <w:rPr>
          <w:rFonts w:ascii="Arial Narrow" w:hAnsi="Arial Narrow"/>
          <w:b/>
          <w:bCs/>
          <w:lang w:val="en-US"/>
        </w:rPr>
        <w:t>GTC</w:t>
      </w:r>
      <w:r w:rsidRPr="006C0B5A">
        <w:rPr>
          <w:rFonts w:ascii="Arial Narrow" w:hAnsi="Arial Narrow"/>
          <w:lang w:val="en-US"/>
        </w:rPr>
        <w:t xml:space="preserve">. </w:t>
      </w:r>
      <w:r w:rsidRPr="006C0B5A">
        <w:rPr>
          <w:rFonts w:ascii="Arial Narrow" w:hAnsi="Arial Narrow"/>
          <w:color w:val="000000"/>
          <w:lang w:val="en-US"/>
        </w:rPr>
        <w:t>Any damage to packaging shall be confirmed by the carrier and the Buyer on a waybill.</w:t>
      </w:r>
    </w:p>
    <w:p w14:paraId="0098341A" w14:textId="77777777" w:rsidR="005141D7" w:rsidRPr="006C0B5A" w:rsidRDefault="005141D7" w:rsidP="00FC4806">
      <w:pPr>
        <w:pStyle w:val="Akapitzlist"/>
        <w:numPr>
          <w:ilvl w:val="0"/>
          <w:numId w:val="16"/>
        </w:numPr>
        <w:spacing w:after="0" w:line="240" w:lineRule="auto"/>
        <w:ind w:left="284" w:hanging="284"/>
        <w:jc w:val="both"/>
        <w:rPr>
          <w:rFonts w:ascii="Arial Narrow" w:hAnsi="Arial Narrow"/>
          <w:lang w:val="en-US"/>
        </w:rPr>
      </w:pPr>
      <w:r w:rsidRPr="006C0B5A">
        <w:rPr>
          <w:rFonts w:ascii="Arial Narrow" w:hAnsi="Arial Narrow"/>
          <w:lang w:val="en-US"/>
        </w:rPr>
        <w:t xml:space="preserve">A complaint shall be filed in writing, in documentary form (via e-mail) or by fax, to the addresses indicated in the </w:t>
      </w:r>
      <w:r w:rsidRPr="006C0B5A">
        <w:rPr>
          <w:rFonts w:ascii="Arial Narrow" w:hAnsi="Arial Narrow"/>
          <w:b/>
          <w:bCs/>
          <w:lang w:val="en-US"/>
        </w:rPr>
        <w:t>DTC</w:t>
      </w:r>
      <w:r w:rsidRPr="006C0B5A">
        <w:rPr>
          <w:rFonts w:ascii="Arial Narrow" w:hAnsi="Arial Narrow"/>
          <w:lang w:val="en-US"/>
        </w:rPr>
        <w:t>.</w:t>
      </w:r>
    </w:p>
    <w:p w14:paraId="6A138A68" w14:textId="77777777" w:rsidR="000B1741" w:rsidRPr="006C0B5A" w:rsidRDefault="000B1741" w:rsidP="00FC4806">
      <w:pPr>
        <w:pStyle w:val="Akapitzlist"/>
        <w:numPr>
          <w:ilvl w:val="0"/>
          <w:numId w:val="16"/>
        </w:numPr>
        <w:spacing w:after="0" w:line="240" w:lineRule="auto"/>
        <w:ind w:left="284" w:hanging="284"/>
        <w:jc w:val="both"/>
        <w:rPr>
          <w:rFonts w:ascii="Arial Narrow" w:hAnsi="Arial Narrow"/>
          <w:lang w:val="en-US"/>
        </w:rPr>
      </w:pPr>
      <w:r w:rsidRPr="006C0B5A">
        <w:rPr>
          <w:rFonts w:ascii="Arial Narrow" w:hAnsi="Arial Narrow" w:cs="Courier New"/>
          <w:color w:val="000000"/>
          <w:lang w:val="en-US"/>
        </w:rPr>
        <w:t>The Seller shall consider the complaint referred to in (3) above within three (3) working days from the date it was filed.</w:t>
      </w:r>
    </w:p>
    <w:p w14:paraId="0AB1A422" w14:textId="77777777" w:rsidR="003E1F9C" w:rsidRPr="006C0B5A" w:rsidRDefault="001A7FA2" w:rsidP="00FC4806">
      <w:pPr>
        <w:pStyle w:val="Akapitzlist"/>
        <w:numPr>
          <w:ilvl w:val="0"/>
          <w:numId w:val="16"/>
        </w:numPr>
        <w:spacing w:after="0" w:line="240" w:lineRule="auto"/>
        <w:ind w:left="284" w:hanging="284"/>
        <w:jc w:val="both"/>
        <w:rPr>
          <w:rFonts w:ascii="Arial Narrow" w:hAnsi="Arial Narrow" w:cs="Arial"/>
          <w:lang w:val="en-US"/>
        </w:rPr>
      </w:pPr>
      <w:r w:rsidRPr="006C0B5A">
        <w:rPr>
          <w:rFonts w:ascii="Arial Narrow" w:hAnsi="Arial Narrow"/>
          <w:lang w:val="en-US"/>
        </w:rPr>
        <w:t>The Seller shall be obliged to bear all costs resulting from processing a complaint about Goods.</w:t>
      </w:r>
    </w:p>
    <w:p w14:paraId="5BF25DF4" w14:textId="77777777" w:rsidR="00220171" w:rsidRPr="006C0B5A" w:rsidRDefault="003E1F9C" w:rsidP="0032300F">
      <w:pPr>
        <w:pStyle w:val="Akapitzlist"/>
        <w:numPr>
          <w:ilvl w:val="0"/>
          <w:numId w:val="16"/>
        </w:numPr>
        <w:spacing w:after="0" w:line="240" w:lineRule="auto"/>
        <w:ind w:left="284" w:hanging="284"/>
        <w:jc w:val="both"/>
        <w:rPr>
          <w:rFonts w:ascii="Arial Narrow" w:hAnsi="Arial Narrow" w:cs="Arial"/>
          <w:lang w:val="en-US"/>
        </w:rPr>
      </w:pPr>
      <w:r w:rsidRPr="006C0B5A">
        <w:rPr>
          <w:rFonts w:ascii="Arial Narrow" w:hAnsi="Arial Narrow"/>
          <w:lang w:val="en-US"/>
        </w:rPr>
        <w:t>If the Seller fails to meet the time-limit for considering a complaint determined in accordance with (5) above, the Buyer shall have the right to remove quality defects and/or cover for short delivery by the agency of another entity. Should this be the case, the substitute performance shall take place at the Seller’s risk and expense, and the Buyer shall have the right to charge the Seller the costs of the substitute performance on the basis of a debit note payable within fourteen (14) days from the date it was issued by the Seller.</w:t>
      </w:r>
    </w:p>
    <w:p w14:paraId="7C0B3CEB" w14:textId="77777777" w:rsidR="002228BC" w:rsidRPr="006C0B5A" w:rsidRDefault="002228BC" w:rsidP="00356711">
      <w:pPr>
        <w:spacing w:after="0" w:line="240" w:lineRule="auto"/>
        <w:rPr>
          <w:rFonts w:ascii="Arial Narrow" w:hAnsi="Arial Narrow" w:cs="Arial"/>
          <w:b/>
          <w:lang w:val="en-US"/>
        </w:rPr>
      </w:pPr>
    </w:p>
    <w:p w14:paraId="562CF70F" w14:textId="77777777" w:rsidR="006E04E4" w:rsidRPr="006C0B5A" w:rsidRDefault="00B100B7" w:rsidP="00CC25BD">
      <w:pPr>
        <w:spacing w:after="0" w:line="240" w:lineRule="auto"/>
        <w:jc w:val="center"/>
        <w:rPr>
          <w:rFonts w:ascii="Arial Narrow" w:hAnsi="Arial Narrow" w:cs="Arial"/>
          <w:b/>
          <w:lang w:val="en-US"/>
        </w:rPr>
      </w:pPr>
      <w:r w:rsidRPr="006C0B5A">
        <w:rPr>
          <w:rFonts w:ascii="Arial Narrow" w:hAnsi="Arial Narrow" w:cs="Arial"/>
          <w:b/>
          <w:bCs/>
          <w:lang w:val="en-US"/>
        </w:rPr>
        <w:t>§10</w:t>
      </w:r>
    </w:p>
    <w:p w14:paraId="160EE5AD" w14:textId="77777777" w:rsidR="006E04E4" w:rsidRPr="006C0B5A" w:rsidRDefault="006E04E4" w:rsidP="00CC25BD">
      <w:pPr>
        <w:spacing w:after="0" w:line="240" w:lineRule="auto"/>
        <w:jc w:val="center"/>
        <w:rPr>
          <w:rFonts w:ascii="Arial Narrow" w:hAnsi="Arial Narrow" w:cs="Arial"/>
          <w:b/>
          <w:lang w:val="en-US"/>
        </w:rPr>
      </w:pPr>
      <w:r w:rsidRPr="006C0B5A">
        <w:rPr>
          <w:rFonts w:ascii="Arial Narrow" w:hAnsi="Arial Narrow" w:cs="Arial"/>
          <w:b/>
          <w:bCs/>
          <w:lang w:val="en-US"/>
        </w:rPr>
        <w:t>INVOICING</w:t>
      </w:r>
    </w:p>
    <w:p w14:paraId="548DCE8D" w14:textId="77777777" w:rsidR="00B016C3" w:rsidRPr="006C0B5A" w:rsidRDefault="00B016C3" w:rsidP="00FC4806">
      <w:pPr>
        <w:widowControl w:val="0"/>
        <w:numPr>
          <w:ilvl w:val="0"/>
          <w:numId w:val="29"/>
        </w:numPr>
        <w:shd w:val="clear" w:color="auto" w:fill="FFFFFF"/>
        <w:tabs>
          <w:tab w:val="left" w:pos="284"/>
        </w:tabs>
        <w:autoSpaceDE w:val="0"/>
        <w:autoSpaceDN w:val="0"/>
        <w:adjustRightInd w:val="0"/>
        <w:spacing w:after="0" w:line="240" w:lineRule="auto"/>
        <w:ind w:left="284" w:hanging="284"/>
        <w:jc w:val="both"/>
        <w:rPr>
          <w:rFonts w:ascii="Arial Narrow" w:hAnsi="Arial Narrow"/>
          <w:color w:val="000000"/>
          <w:lang w:val="en-US"/>
        </w:rPr>
      </w:pPr>
      <w:r w:rsidRPr="006C0B5A">
        <w:rPr>
          <w:rFonts w:ascii="Arial Narrow" w:hAnsi="Arial Narrow"/>
          <w:color w:val="000000"/>
          <w:lang w:val="en-US"/>
        </w:rPr>
        <w:t xml:space="preserve">In case of the sale of Goods, the </w:t>
      </w:r>
      <w:r w:rsidRPr="006C0B5A">
        <w:rPr>
          <w:rFonts w:ascii="Arial Narrow" w:hAnsi="Arial Narrow"/>
          <w:lang w:val="en-US"/>
        </w:rPr>
        <w:t xml:space="preserve">document on handing over Goods drawn up in accordance with the Agreement, referred to in §5(9) of the </w:t>
      </w:r>
      <w:r w:rsidRPr="006C0B5A">
        <w:rPr>
          <w:rFonts w:ascii="Arial Narrow" w:hAnsi="Arial Narrow"/>
          <w:b/>
          <w:bCs/>
          <w:lang w:val="en-US"/>
        </w:rPr>
        <w:t>GTC</w:t>
      </w:r>
      <w:r w:rsidRPr="006C0B5A">
        <w:rPr>
          <w:rFonts w:ascii="Arial Narrow" w:hAnsi="Arial Narrow"/>
          <w:lang w:val="en-US"/>
        </w:rPr>
        <w:t xml:space="preserve"> shall be the basis for issuing an invoice by the Seller.</w:t>
      </w:r>
    </w:p>
    <w:p w14:paraId="5F39D39C" w14:textId="77777777" w:rsidR="00B016C3" w:rsidRPr="006C0B5A" w:rsidRDefault="005E4BC5" w:rsidP="00FC4806">
      <w:pPr>
        <w:widowControl w:val="0"/>
        <w:numPr>
          <w:ilvl w:val="0"/>
          <w:numId w:val="29"/>
        </w:numPr>
        <w:shd w:val="clear" w:color="auto" w:fill="FFFFFF"/>
        <w:tabs>
          <w:tab w:val="left" w:pos="284"/>
        </w:tabs>
        <w:autoSpaceDE w:val="0"/>
        <w:autoSpaceDN w:val="0"/>
        <w:adjustRightInd w:val="0"/>
        <w:spacing w:after="0" w:line="240" w:lineRule="auto"/>
        <w:ind w:left="284" w:hanging="284"/>
        <w:jc w:val="both"/>
        <w:rPr>
          <w:rFonts w:ascii="Arial Narrow" w:hAnsi="Arial Narrow"/>
          <w:lang w:val="en-US"/>
        </w:rPr>
      </w:pPr>
      <w:r w:rsidRPr="006C0B5A">
        <w:rPr>
          <w:rFonts w:ascii="Arial Narrow" w:hAnsi="Arial Narrow"/>
          <w:color w:val="000000"/>
          <w:lang w:val="en-US"/>
        </w:rPr>
        <w:t xml:space="preserve">If the Seller is not required to send an invoice through the National e-Invoice System, the original invoice – together with a copy of the </w:t>
      </w:r>
      <w:r w:rsidRPr="006C0B5A">
        <w:rPr>
          <w:rFonts w:ascii="Arial Narrow" w:hAnsi="Arial Narrow"/>
          <w:lang w:val="en-US"/>
        </w:rPr>
        <w:t xml:space="preserve">document on handing over Goods, referred to in §5(9) of the </w:t>
      </w:r>
      <w:r w:rsidRPr="006C0B5A">
        <w:rPr>
          <w:rFonts w:ascii="Arial Narrow" w:hAnsi="Arial Narrow"/>
          <w:b/>
          <w:bCs/>
          <w:lang w:val="en-US"/>
        </w:rPr>
        <w:t>GTC</w:t>
      </w:r>
      <w:r w:rsidRPr="006C0B5A">
        <w:rPr>
          <w:rFonts w:ascii="Arial Narrow" w:hAnsi="Arial Narrow"/>
          <w:color w:val="000000"/>
          <w:lang w:val="en-US"/>
        </w:rPr>
        <w:t xml:space="preserve"> – shall be submitted</w:t>
      </w:r>
      <w:r w:rsidRPr="006C0B5A">
        <w:rPr>
          <w:rFonts w:ascii="Arial Narrow" w:hAnsi="Arial Narrow"/>
          <w:lang w:val="en-US"/>
        </w:rPr>
        <w:t xml:space="preserve"> or sent by post to the address: ORLEN Centrum Usług Korporacyjnych Sp. z o.o., ul. Łukasiewicza 39, 09-400 Płock in an envelope with a note “INVOICE”.</w:t>
      </w:r>
    </w:p>
    <w:p w14:paraId="4877E016" w14:textId="77777777" w:rsidR="00B016C3" w:rsidRPr="006C0B5A" w:rsidRDefault="00B016C3" w:rsidP="00FC4806">
      <w:pPr>
        <w:widowControl w:val="0"/>
        <w:numPr>
          <w:ilvl w:val="0"/>
          <w:numId w:val="29"/>
        </w:numPr>
        <w:shd w:val="clear" w:color="auto" w:fill="FFFFFF"/>
        <w:tabs>
          <w:tab w:val="left" w:pos="284"/>
        </w:tabs>
        <w:autoSpaceDE w:val="0"/>
        <w:autoSpaceDN w:val="0"/>
        <w:adjustRightInd w:val="0"/>
        <w:spacing w:after="0" w:line="240" w:lineRule="auto"/>
        <w:ind w:left="284" w:hanging="284"/>
        <w:jc w:val="both"/>
        <w:rPr>
          <w:rFonts w:ascii="Arial Narrow" w:hAnsi="Arial Narrow"/>
          <w:lang w:val="en-US"/>
        </w:rPr>
      </w:pPr>
      <w:r w:rsidRPr="006C0B5A">
        <w:rPr>
          <w:rFonts w:ascii="Arial Narrow" w:hAnsi="Arial Narrow"/>
          <w:lang w:val="en-US"/>
        </w:rPr>
        <w:t>The invoice referred to in this paragraph shall include:</w:t>
      </w:r>
    </w:p>
    <w:p w14:paraId="39DC92B8" w14:textId="77777777" w:rsidR="00B016C3" w:rsidRPr="006C0B5A" w:rsidRDefault="00B016C3" w:rsidP="00FC4806">
      <w:pPr>
        <w:pStyle w:val="Akapitzlist"/>
        <w:numPr>
          <w:ilvl w:val="0"/>
          <w:numId w:val="30"/>
        </w:numPr>
        <w:spacing w:after="0" w:line="240" w:lineRule="auto"/>
        <w:jc w:val="both"/>
        <w:rPr>
          <w:rFonts w:ascii="Arial Narrow" w:hAnsi="Arial Narrow"/>
          <w:lang w:val="en-US"/>
        </w:rPr>
      </w:pPr>
      <w:r w:rsidRPr="006C0B5A">
        <w:rPr>
          <w:rFonts w:ascii="Arial Narrow" w:hAnsi="Arial Narrow"/>
          <w:lang w:val="en-US"/>
        </w:rPr>
        <w:t>quantity of Goods and net and gross unit prices of particular items of Goods. Each Goods item from the Agreement or an Order shall be specified on the invoice in the same manner as in the Agreement or an Order,</w:t>
      </w:r>
    </w:p>
    <w:p w14:paraId="5DF577CE" w14:textId="77777777" w:rsidR="00B016C3" w:rsidRPr="006C0B5A" w:rsidRDefault="00062429" w:rsidP="00FC4806">
      <w:pPr>
        <w:pStyle w:val="Akapitzlist"/>
        <w:numPr>
          <w:ilvl w:val="0"/>
          <w:numId w:val="30"/>
        </w:numPr>
        <w:spacing w:after="0" w:line="240" w:lineRule="auto"/>
        <w:jc w:val="both"/>
        <w:rPr>
          <w:rFonts w:ascii="Arial Narrow" w:hAnsi="Arial Narrow"/>
          <w:lang w:val="en-US"/>
        </w:rPr>
      </w:pPr>
      <w:r w:rsidRPr="006C0B5A">
        <w:rPr>
          <w:rFonts w:ascii="Arial Narrow" w:hAnsi="Arial Narrow"/>
          <w:lang w:val="en-US"/>
        </w:rPr>
        <w:t>name/description of Goods or a reference to relevant items in a specification forming an appendix to the invoice,</w:t>
      </w:r>
    </w:p>
    <w:p w14:paraId="2D02074F" w14:textId="77777777" w:rsidR="00B016C3" w:rsidRPr="006C0B5A" w:rsidRDefault="00B016C3" w:rsidP="00FC4806">
      <w:pPr>
        <w:pStyle w:val="Akapitzlist"/>
        <w:numPr>
          <w:ilvl w:val="0"/>
          <w:numId w:val="30"/>
        </w:numPr>
        <w:spacing w:after="0" w:line="240" w:lineRule="auto"/>
        <w:jc w:val="both"/>
        <w:rPr>
          <w:rFonts w:ascii="Arial Narrow" w:hAnsi="Arial Narrow"/>
          <w:lang w:val="en-US"/>
        </w:rPr>
      </w:pPr>
      <w:r w:rsidRPr="006C0B5A">
        <w:rPr>
          <w:rFonts w:ascii="Arial Narrow" w:hAnsi="Arial Narrow"/>
          <w:lang w:val="en-US"/>
        </w:rPr>
        <w:t>number of the Agreement indicated by the Buyer and/or the Buyer’s Order number,</w:t>
      </w:r>
    </w:p>
    <w:p w14:paraId="41DF23A3" w14:textId="77777777" w:rsidR="00B016C3" w:rsidRPr="006C0B5A" w:rsidRDefault="00B016C3" w:rsidP="00FC4806">
      <w:pPr>
        <w:widowControl w:val="0"/>
        <w:numPr>
          <w:ilvl w:val="0"/>
          <w:numId w:val="30"/>
        </w:numPr>
        <w:shd w:val="clear" w:color="auto" w:fill="FFFFFF"/>
        <w:tabs>
          <w:tab w:val="left" w:pos="720"/>
        </w:tabs>
        <w:autoSpaceDE w:val="0"/>
        <w:autoSpaceDN w:val="0"/>
        <w:adjustRightInd w:val="0"/>
        <w:spacing w:after="0" w:line="240" w:lineRule="auto"/>
        <w:jc w:val="both"/>
        <w:rPr>
          <w:rFonts w:ascii="Arial Narrow" w:hAnsi="Arial Narrow"/>
          <w:lang w:val="en-US"/>
        </w:rPr>
      </w:pPr>
      <w:r w:rsidRPr="006C0B5A">
        <w:rPr>
          <w:rFonts w:ascii="Arial Narrow" w:hAnsi="Arial Narrow"/>
          <w:lang w:val="en-US"/>
        </w:rPr>
        <w:t>total net amount of the invoice, payment date and applicable VAT,</w:t>
      </w:r>
    </w:p>
    <w:p w14:paraId="2866F810" w14:textId="77777777" w:rsidR="00B016C3" w:rsidRPr="006C0B5A" w:rsidRDefault="00B016C3" w:rsidP="00FC4806">
      <w:pPr>
        <w:widowControl w:val="0"/>
        <w:numPr>
          <w:ilvl w:val="0"/>
          <w:numId w:val="30"/>
        </w:numPr>
        <w:shd w:val="clear" w:color="auto" w:fill="FFFFFF"/>
        <w:tabs>
          <w:tab w:val="left" w:pos="720"/>
        </w:tabs>
        <w:autoSpaceDE w:val="0"/>
        <w:autoSpaceDN w:val="0"/>
        <w:adjustRightInd w:val="0"/>
        <w:spacing w:after="0" w:line="240" w:lineRule="auto"/>
        <w:jc w:val="both"/>
        <w:rPr>
          <w:rFonts w:ascii="Arial Narrow" w:hAnsi="Arial Narrow"/>
          <w:lang w:val="en-US"/>
        </w:rPr>
      </w:pPr>
      <w:r w:rsidRPr="006C0B5A">
        <w:rPr>
          <w:rFonts w:ascii="Arial Narrow" w:hAnsi="Arial Narrow"/>
          <w:lang w:val="en-US"/>
        </w:rPr>
        <w:t>the Buyer’s and the Seller’s NIP (Tax ID Numbers),</w:t>
      </w:r>
    </w:p>
    <w:p w14:paraId="11473B1B" w14:textId="77777777" w:rsidR="00B016C3" w:rsidRPr="006C0B5A" w:rsidRDefault="00B016C3" w:rsidP="00FC4806">
      <w:pPr>
        <w:widowControl w:val="0"/>
        <w:numPr>
          <w:ilvl w:val="0"/>
          <w:numId w:val="30"/>
        </w:numPr>
        <w:shd w:val="clear" w:color="auto" w:fill="FFFFFF"/>
        <w:tabs>
          <w:tab w:val="left" w:pos="720"/>
        </w:tabs>
        <w:autoSpaceDE w:val="0"/>
        <w:autoSpaceDN w:val="0"/>
        <w:adjustRightInd w:val="0"/>
        <w:spacing w:after="0" w:line="240" w:lineRule="auto"/>
        <w:jc w:val="both"/>
        <w:rPr>
          <w:rFonts w:ascii="Arial Narrow" w:hAnsi="Arial Narrow"/>
          <w:lang w:val="en-US"/>
        </w:rPr>
      </w:pPr>
      <w:r w:rsidRPr="006C0B5A">
        <w:rPr>
          <w:rFonts w:ascii="Arial Narrow" w:hAnsi="Arial Narrow"/>
          <w:lang w:val="en-US"/>
        </w:rPr>
        <w:t>with regard to deliveries from the European Union territory – the Seller’s proper and valid VAT identification number (VAT-UE number),</w:t>
      </w:r>
    </w:p>
    <w:p w14:paraId="74B3449C" w14:textId="77777777" w:rsidR="00B016C3" w:rsidRPr="006C0B5A" w:rsidRDefault="00B016C3" w:rsidP="00FC4806">
      <w:pPr>
        <w:pStyle w:val="Akapitzlist"/>
        <w:numPr>
          <w:ilvl w:val="0"/>
          <w:numId w:val="30"/>
        </w:numPr>
        <w:spacing w:after="0" w:line="240" w:lineRule="auto"/>
        <w:jc w:val="both"/>
        <w:rPr>
          <w:rFonts w:ascii="Arial Narrow" w:hAnsi="Arial Narrow"/>
          <w:lang w:val="en-US"/>
        </w:rPr>
      </w:pPr>
      <w:r w:rsidRPr="006C0B5A">
        <w:rPr>
          <w:rFonts w:ascii="Arial Narrow" w:hAnsi="Arial Narrow"/>
          <w:lang w:val="en-US"/>
        </w:rPr>
        <w:t>Goods’ Polish Classification of Goods and Services [PKWiU] code/CN code,</w:t>
      </w:r>
    </w:p>
    <w:p w14:paraId="1C5C11A8" w14:textId="77777777" w:rsidR="00B016C3" w:rsidRPr="006C0B5A" w:rsidRDefault="00B016C3" w:rsidP="00FC4806">
      <w:pPr>
        <w:widowControl w:val="0"/>
        <w:numPr>
          <w:ilvl w:val="0"/>
          <w:numId w:val="30"/>
        </w:numPr>
        <w:shd w:val="clear" w:color="auto" w:fill="FFFFFF"/>
        <w:tabs>
          <w:tab w:val="left" w:pos="720"/>
        </w:tabs>
        <w:autoSpaceDE w:val="0"/>
        <w:autoSpaceDN w:val="0"/>
        <w:adjustRightInd w:val="0"/>
        <w:spacing w:after="0" w:line="240" w:lineRule="auto"/>
        <w:jc w:val="both"/>
        <w:rPr>
          <w:rFonts w:ascii="Arial Narrow" w:hAnsi="Arial Narrow"/>
          <w:lang w:val="en-US"/>
        </w:rPr>
      </w:pPr>
      <w:r w:rsidRPr="006C0B5A">
        <w:rPr>
          <w:rFonts w:ascii="Arial Narrow" w:hAnsi="Arial Narrow"/>
          <w:lang w:val="en-US"/>
        </w:rPr>
        <w:t>data identifying the recipient of the invoice on the part of the Buyer, i.e., name or symbol of the Buyer’s organizational unit, last name of a person in charge of a given purchase,</w:t>
      </w:r>
    </w:p>
    <w:p w14:paraId="131E0C9C" w14:textId="77777777" w:rsidR="00B016C3" w:rsidRPr="006C0B5A" w:rsidRDefault="00B016C3" w:rsidP="00FC4806">
      <w:pPr>
        <w:widowControl w:val="0"/>
        <w:numPr>
          <w:ilvl w:val="0"/>
          <w:numId w:val="30"/>
        </w:numPr>
        <w:shd w:val="clear" w:color="auto" w:fill="FFFFFF"/>
        <w:tabs>
          <w:tab w:val="left" w:pos="720"/>
        </w:tabs>
        <w:autoSpaceDE w:val="0"/>
        <w:autoSpaceDN w:val="0"/>
        <w:adjustRightInd w:val="0"/>
        <w:spacing w:after="0" w:line="240" w:lineRule="auto"/>
        <w:jc w:val="both"/>
        <w:rPr>
          <w:rFonts w:ascii="Arial Narrow" w:hAnsi="Arial Narrow"/>
          <w:lang w:val="en-US"/>
        </w:rPr>
      </w:pPr>
      <w:r w:rsidRPr="006C0B5A">
        <w:rPr>
          <w:rFonts w:ascii="Arial Narrow" w:hAnsi="Arial Narrow" w:cs="Arial"/>
          <w:lang w:val="en-US"/>
        </w:rPr>
        <w:t>information concerning an advance payment including an amount of the advance payment settled in a particular invoice and its part remaining to be settled,</w:t>
      </w:r>
    </w:p>
    <w:p w14:paraId="02D68774" w14:textId="77777777" w:rsidR="00B016C3" w:rsidRPr="006C0B5A" w:rsidRDefault="00B016C3" w:rsidP="00FC4806">
      <w:pPr>
        <w:widowControl w:val="0"/>
        <w:numPr>
          <w:ilvl w:val="0"/>
          <w:numId w:val="30"/>
        </w:numPr>
        <w:shd w:val="clear" w:color="auto" w:fill="FFFFFF"/>
        <w:tabs>
          <w:tab w:val="left" w:pos="720"/>
        </w:tabs>
        <w:autoSpaceDE w:val="0"/>
        <w:autoSpaceDN w:val="0"/>
        <w:adjustRightInd w:val="0"/>
        <w:spacing w:after="0" w:line="240" w:lineRule="auto"/>
        <w:jc w:val="both"/>
        <w:rPr>
          <w:rFonts w:ascii="Arial Narrow" w:hAnsi="Arial Narrow"/>
          <w:lang w:val="en-US"/>
        </w:rPr>
      </w:pPr>
      <w:r w:rsidRPr="006C0B5A">
        <w:rPr>
          <w:rFonts w:ascii="Arial Narrow" w:hAnsi="Arial Narrow"/>
          <w:lang w:val="en-US"/>
        </w:rPr>
        <w:t>information about a ban on assignment of receivables without the Buyer’s consent, included in the Agreement, or information about an assignment to which the Buyer has given its consent,</w:t>
      </w:r>
    </w:p>
    <w:p w14:paraId="7B172B41" w14:textId="77777777" w:rsidR="00B016C3" w:rsidRPr="006C0B5A" w:rsidRDefault="00B016C3" w:rsidP="00FC4806">
      <w:pPr>
        <w:pStyle w:val="Akapitzlist"/>
        <w:numPr>
          <w:ilvl w:val="0"/>
          <w:numId w:val="30"/>
        </w:numPr>
        <w:spacing w:after="0" w:line="240" w:lineRule="auto"/>
        <w:jc w:val="both"/>
        <w:rPr>
          <w:rFonts w:ascii="Arial Narrow" w:hAnsi="Arial Narrow"/>
          <w:lang w:val="en-US"/>
        </w:rPr>
      </w:pPr>
      <w:r w:rsidRPr="006C0B5A">
        <w:rPr>
          <w:rFonts w:ascii="Arial Narrow" w:hAnsi="Arial Narrow"/>
          <w:lang w:val="en-US"/>
        </w:rPr>
        <w:t>additional data resulting from the text of the Agreement or an Order,</w:t>
      </w:r>
    </w:p>
    <w:p w14:paraId="42E34CB5" w14:textId="77777777" w:rsidR="00B016C3" w:rsidRPr="006C0B5A" w:rsidRDefault="00B016C3" w:rsidP="00B016C3">
      <w:pPr>
        <w:shd w:val="clear" w:color="auto" w:fill="FFFFFF"/>
        <w:spacing w:after="0" w:line="240" w:lineRule="auto"/>
        <w:ind w:left="284"/>
        <w:jc w:val="both"/>
        <w:rPr>
          <w:rFonts w:ascii="Arial Narrow" w:hAnsi="Arial Narrow"/>
          <w:lang w:val="en-US"/>
        </w:rPr>
      </w:pPr>
      <w:r w:rsidRPr="006C0B5A">
        <w:rPr>
          <w:rFonts w:ascii="Arial Narrow" w:hAnsi="Arial Narrow"/>
          <w:lang w:val="en-US"/>
        </w:rPr>
        <w:t>and shall be consistent – as on the date of issuing an invoice – with provisions regulating taxation with Value Added Tax.</w:t>
      </w:r>
    </w:p>
    <w:p w14:paraId="2502A27C" w14:textId="77777777" w:rsidR="00B016C3" w:rsidRPr="006C0B5A" w:rsidRDefault="00B016C3" w:rsidP="00FC4806">
      <w:pPr>
        <w:numPr>
          <w:ilvl w:val="0"/>
          <w:numId w:val="29"/>
        </w:numPr>
        <w:shd w:val="clear" w:color="auto" w:fill="FFFFFF"/>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The invoice referred to in paragraph 3 above shall be:</w:t>
      </w:r>
    </w:p>
    <w:p w14:paraId="712023A5" w14:textId="77777777" w:rsidR="00B016C3" w:rsidRPr="006C0B5A" w:rsidRDefault="00B016C3" w:rsidP="00FC4806">
      <w:pPr>
        <w:widowControl w:val="0"/>
        <w:numPr>
          <w:ilvl w:val="0"/>
          <w:numId w:val="31"/>
        </w:numPr>
        <w:shd w:val="clear" w:color="auto" w:fill="FFFFFF"/>
        <w:tabs>
          <w:tab w:val="left" w:pos="710"/>
        </w:tabs>
        <w:autoSpaceDE w:val="0"/>
        <w:autoSpaceDN w:val="0"/>
        <w:adjustRightInd w:val="0"/>
        <w:spacing w:after="0" w:line="240" w:lineRule="auto"/>
        <w:jc w:val="both"/>
        <w:rPr>
          <w:rFonts w:ascii="Arial Narrow" w:hAnsi="Arial Narrow" w:cs="Courier New"/>
          <w:lang w:val="en-US"/>
        </w:rPr>
      </w:pPr>
      <w:r w:rsidRPr="006C0B5A">
        <w:rPr>
          <w:rFonts w:ascii="Arial Narrow" w:hAnsi="Arial Narrow"/>
          <w:lang w:val="en-US"/>
        </w:rPr>
        <w:t>printed in the form of one-sided printing, preferably on white paper,</w:t>
      </w:r>
    </w:p>
    <w:p w14:paraId="79045E69" w14:textId="77777777" w:rsidR="00B016C3" w:rsidRPr="006C0B5A" w:rsidRDefault="00B016C3" w:rsidP="00FC4806">
      <w:pPr>
        <w:widowControl w:val="0"/>
        <w:numPr>
          <w:ilvl w:val="0"/>
          <w:numId w:val="31"/>
        </w:numPr>
        <w:shd w:val="clear" w:color="auto" w:fill="FFFFFF"/>
        <w:tabs>
          <w:tab w:val="left" w:pos="710"/>
        </w:tabs>
        <w:autoSpaceDE w:val="0"/>
        <w:autoSpaceDN w:val="0"/>
        <w:adjustRightInd w:val="0"/>
        <w:spacing w:after="0" w:line="240" w:lineRule="auto"/>
        <w:jc w:val="both"/>
        <w:rPr>
          <w:rFonts w:ascii="Arial Narrow" w:hAnsi="Arial Narrow" w:cs="Courier New"/>
          <w:lang w:val="en-US"/>
        </w:rPr>
      </w:pPr>
      <w:r w:rsidRPr="006C0B5A">
        <w:rPr>
          <w:rFonts w:ascii="Arial Narrow" w:hAnsi="Arial Narrow"/>
          <w:lang w:val="en-US"/>
        </w:rPr>
        <w:t>filled in – if possible – with typewriting and not with handwriting,</w:t>
      </w:r>
    </w:p>
    <w:p w14:paraId="37A6CA85" w14:textId="77777777" w:rsidR="00B016C3" w:rsidRPr="006C0B5A" w:rsidRDefault="00B016C3" w:rsidP="00FC4806">
      <w:pPr>
        <w:widowControl w:val="0"/>
        <w:numPr>
          <w:ilvl w:val="0"/>
          <w:numId w:val="31"/>
        </w:numPr>
        <w:shd w:val="clear" w:color="auto" w:fill="FFFFFF"/>
        <w:tabs>
          <w:tab w:val="left" w:pos="710"/>
        </w:tabs>
        <w:autoSpaceDE w:val="0"/>
        <w:autoSpaceDN w:val="0"/>
        <w:adjustRightInd w:val="0"/>
        <w:spacing w:after="0" w:line="240" w:lineRule="auto"/>
        <w:jc w:val="both"/>
        <w:rPr>
          <w:rFonts w:ascii="Arial Narrow" w:hAnsi="Arial Narrow" w:cs="Courier New"/>
          <w:lang w:val="en-US"/>
        </w:rPr>
      </w:pPr>
      <w:r w:rsidRPr="006C0B5A">
        <w:rPr>
          <w:rFonts w:ascii="Arial Narrow" w:hAnsi="Arial Narrow"/>
          <w:lang w:val="en-US"/>
        </w:rPr>
        <w:t>printed legibly, clearly (appropriate font size, good ink quality).</w:t>
      </w:r>
    </w:p>
    <w:p w14:paraId="14B42B35" w14:textId="77777777" w:rsidR="00B016C3" w:rsidRPr="006C0B5A" w:rsidRDefault="00B016C3" w:rsidP="00FC4806">
      <w:pPr>
        <w:widowControl w:val="0"/>
        <w:numPr>
          <w:ilvl w:val="0"/>
          <w:numId w:val="29"/>
        </w:numPr>
        <w:shd w:val="clear" w:color="auto" w:fill="FFFFFF"/>
        <w:tabs>
          <w:tab w:val="left" w:pos="284"/>
        </w:tabs>
        <w:autoSpaceDE w:val="0"/>
        <w:autoSpaceDN w:val="0"/>
        <w:adjustRightInd w:val="0"/>
        <w:spacing w:after="0" w:line="240" w:lineRule="auto"/>
        <w:ind w:left="284" w:right="6" w:hanging="284"/>
        <w:jc w:val="both"/>
        <w:rPr>
          <w:rFonts w:ascii="Arial Narrow" w:hAnsi="Arial Narrow"/>
          <w:lang w:val="en-US"/>
        </w:rPr>
      </w:pPr>
      <w:r w:rsidRPr="006C0B5A">
        <w:rPr>
          <w:rFonts w:ascii="Arial Narrow" w:hAnsi="Arial Narrow"/>
          <w:lang w:val="en-US"/>
        </w:rPr>
        <w:t xml:space="preserve">The Buyer declares that it is an active VAT taxpayer with NIP [Tax ID No.]: 888-000-49-38. </w:t>
      </w:r>
    </w:p>
    <w:p w14:paraId="5EEA5064" w14:textId="77777777" w:rsidR="005E450F" w:rsidRPr="006C0B5A" w:rsidRDefault="00B016C3" w:rsidP="00FC4806">
      <w:pPr>
        <w:widowControl w:val="0"/>
        <w:numPr>
          <w:ilvl w:val="0"/>
          <w:numId w:val="29"/>
        </w:numPr>
        <w:shd w:val="clear" w:color="auto" w:fill="FFFFFF"/>
        <w:tabs>
          <w:tab w:val="left" w:pos="284"/>
        </w:tabs>
        <w:autoSpaceDE w:val="0"/>
        <w:autoSpaceDN w:val="0"/>
        <w:adjustRightInd w:val="0"/>
        <w:spacing w:after="0" w:line="240" w:lineRule="auto"/>
        <w:ind w:left="284" w:right="6" w:hanging="284"/>
        <w:jc w:val="both"/>
        <w:rPr>
          <w:rFonts w:ascii="Arial Narrow" w:hAnsi="Arial Narrow"/>
          <w:lang w:val="en-US"/>
        </w:rPr>
      </w:pPr>
      <w:r w:rsidRPr="006C0B5A">
        <w:rPr>
          <w:rFonts w:ascii="Arial Narrow" w:hAnsi="Arial Narrow"/>
          <w:lang w:val="en-US"/>
        </w:rPr>
        <w:t>The Seller declares that it is an active VAT payer and has NIP [Tax ID No.] indicated in the Agreement’s recitals. The Seller shall be obliged to inform the Buyer about any change of its taxpayer status, in particular about its removal from the register of VAT taxable persons, within no more than three (3) days from the date of removing the Seller from the register of VAT taxable persons. With regard to invoices issued after the removal of the Seller from the register of VAT taxable persons, VAT amounts shall be corrected and the Buyer shall be reimbursed for the VAT already paid by it within thirty (30) days from the date of removing the Seller from the register of VAT taxable persons</w:t>
      </w:r>
      <w:r w:rsidRPr="006C0B5A">
        <w:rPr>
          <w:lang w:val="en-US"/>
        </w:rPr>
        <w:t>.</w:t>
      </w:r>
    </w:p>
    <w:p w14:paraId="5E1AF8BF" w14:textId="77777777" w:rsidR="001662FD" w:rsidRPr="006C0B5A" w:rsidRDefault="005E450F">
      <w:pPr>
        <w:widowControl w:val="0"/>
        <w:numPr>
          <w:ilvl w:val="0"/>
          <w:numId w:val="29"/>
        </w:numPr>
        <w:shd w:val="clear" w:color="auto" w:fill="FFFFFF"/>
        <w:tabs>
          <w:tab w:val="left" w:pos="284"/>
        </w:tabs>
        <w:autoSpaceDE w:val="0"/>
        <w:autoSpaceDN w:val="0"/>
        <w:adjustRightInd w:val="0"/>
        <w:spacing w:after="0" w:line="240" w:lineRule="auto"/>
        <w:ind w:left="284" w:right="6" w:hanging="284"/>
        <w:jc w:val="both"/>
        <w:rPr>
          <w:rFonts w:ascii="Arial Narrow" w:hAnsi="Arial Narrow"/>
          <w:lang w:val="en-US"/>
        </w:rPr>
      </w:pPr>
      <w:r w:rsidRPr="006C0B5A">
        <w:rPr>
          <w:rFonts w:ascii="Arial Narrow" w:hAnsi="Arial Narrow"/>
          <w:lang w:val="en-US"/>
        </w:rPr>
        <w:t xml:space="preserve">The Seller declares that it is a registered active VAT payer for intra-Community transactions and has received the following tax identification number PL8880004938. </w:t>
      </w:r>
    </w:p>
    <w:p w14:paraId="4BC5B138" w14:textId="77777777" w:rsidR="00B016C3" w:rsidRPr="006C0B5A" w:rsidRDefault="001662FD" w:rsidP="00356711">
      <w:pPr>
        <w:widowControl w:val="0"/>
        <w:numPr>
          <w:ilvl w:val="0"/>
          <w:numId w:val="29"/>
        </w:numPr>
        <w:shd w:val="clear" w:color="auto" w:fill="FFFFFF"/>
        <w:tabs>
          <w:tab w:val="left" w:pos="284"/>
        </w:tabs>
        <w:autoSpaceDE w:val="0"/>
        <w:autoSpaceDN w:val="0"/>
        <w:adjustRightInd w:val="0"/>
        <w:spacing w:after="0" w:line="240" w:lineRule="auto"/>
        <w:ind w:left="284" w:right="6"/>
        <w:jc w:val="both"/>
        <w:rPr>
          <w:rFonts w:ascii="Arial Narrow" w:hAnsi="Arial Narrow"/>
          <w:lang w:val="en-US"/>
        </w:rPr>
      </w:pPr>
      <w:r w:rsidRPr="006C0B5A">
        <w:rPr>
          <w:rFonts w:ascii="Arial Narrow" w:hAnsi="Arial Narrow"/>
          <w:lang w:val="en-US"/>
        </w:rPr>
        <w:t>The Seller declares that it is a registered active VAT payer for intra-Community transactions and has received a tax identification number consistent with the number specified in the recitals of the Agreement. The Seller shall be obliged to quote in the Agreement or in an Order its VAT-UE number.</w:t>
      </w:r>
    </w:p>
    <w:p w14:paraId="7A2C9884" w14:textId="77777777" w:rsidR="00B016C3" w:rsidRPr="006C0B5A" w:rsidRDefault="00B016C3" w:rsidP="00FC4806">
      <w:pPr>
        <w:numPr>
          <w:ilvl w:val="0"/>
          <w:numId w:val="29"/>
        </w:numPr>
        <w:spacing w:after="0" w:line="240" w:lineRule="auto"/>
        <w:ind w:left="284" w:hanging="284"/>
        <w:jc w:val="both"/>
        <w:rPr>
          <w:rFonts w:ascii="Arial Narrow" w:hAnsi="Arial Narrow"/>
          <w:lang w:val="en-US"/>
        </w:rPr>
      </w:pPr>
      <w:r w:rsidRPr="006C0B5A">
        <w:rPr>
          <w:rFonts w:ascii="Arial Narrow" w:hAnsi="Arial Narrow"/>
          <w:lang w:val="en-US"/>
        </w:rPr>
        <w:t>The Seller having its registered office in the Republic of Poland shall add VAT on invoices issued by it provided that it is consistent with applicable provisions. The Seller having its registered office outside the Republic of Poland shall not add its domestic value added tax or another similar tax.</w:t>
      </w:r>
    </w:p>
    <w:p w14:paraId="1BE404BB" w14:textId="77777777" w:rsidR="00FB0C01" w:rsidRPr="006C0B5A" w:rsidRDefault="00FB0C01" w:rsidP="000525D6">
      <w:pPr>
        <w:pStyle w:val="Akapitzlist"/>
        <w:numPr>
          <w:ilvl w:val="0"/>
          <w:numId w:val="29"/>
        </w:numPr>
        <w:spacing w:after="0" w:line="240" w:lineRule="auto"/>
        <w:ind w:left="284" w:hanging="284"/>
        <w:jc w:val="both"/>
        <w:rPr>
          <w:rFonts w:ascii="Arial Narrow" w:hAnsi="Arial Narrow"/>
          <w:lang w:val="en-US"/>
        </w:rPr>
      </w:pPr>
      <w:r w:rsidRPr="006C0B5A">
        <w:rPr>
          <w:rFonts w:ascii="Arial Narrow" w:hAnsi="Arial Narrow"/>
          <w:lang w:val="en-US"/>
        </w:rPr>
        <w:t>If the provisions of law indicate an obligation for the Seller to include information in an invoice documenting the delivery of Goods: “split payment mechanism”, the Seller shall be liable for including the relevant annotation in the invoice. If the provisions required by the provisions of law are disregarded and, in consequence, if sanctions are imposed on the Buyer, the Buyer shall have the right to seek reimbursement for the sanctions paid by it from the Seller.</w:t>
      </w:r>
    </w:p>
    <w:p w14:paraId="15962851" w14:textId="77777777" w:rsidR="00B016C3" w:rsidRPr="006C0B5A" w:rsidRDefault="00B016C3" w:rsidP="00FC4806">
      <w:pPr>
        <w:widowControl w:val="0"/>
        <w:numPr>
          <w:ilvl w:val="0"/>
          <w:numId w:val="29"/>
        </w:numPr>
        <w:shd w:val="clear" w:color="auto" w:fill="FFFFFF"/>
        <w:tabs>
          <w:tab w:val="left" w:pos="284"/>
        </w:tabs>
        <w:autoSpaceDE w:val="0"/>
        <w:autoSpaceDN w:val="0"/>
        <w:adjustRightInd w:val="0"/>
        <w:spacing w:after="0" w:line="240" w:lineRule="auto"/>
        <w:ind w:left="284" w:right="6" w:hanging="284"/>
        <w:jc w:val="both"/>
        <w:rPr>
          <w:rFonts w:ascii="Arial Narrow" w:hAnsi="Arial Narrow"/>
          <w:lang w:val="en-US"/>
        </w:rPr>
      </w:pPr>
      <w:r w:rsidRPr="006C0B5A">
        <w:rPr>
          <w:rFonts w:ascii="Arial Narrow" w:hAnsi="Arial Narrow"/>
          <w:lang w:val="en-US"/>
        </w:rPr>
        <w:t>By issuing an invoice the Seller declares that it is authorized to issue invoices in accordance with tax laws.</w:t>
      </w:r>
    </w:p>
    <w:p w14:paraId="3C956F9C" w14:textId="77777777" w:rsidR="00B016C3" w:rsidRPr="006C0B5A" w:rsidRDefault="00B016C3" w:rsidP="00FC4806">
      <w:pPr>
        <w:widowControl w:val="0"/>
        <w:numPr>
          <w:ilvl w:val="0"/>
          <w:numId w:val="29"/>
        </w:numPr>
        <w:shd w:val="clear" w:color="auto" w:fill="FFFFFF"/>
        <w:tabs>
          <w:tab w:val="left" w:pos="284"/>
        </w:tabs>
        <w:autoSpaceDE w:val="0"/>
        <w:autoSpaceDN w:val="0"/>
        <w:adjustRightInd w:val="0"/>
        <w:spacing w:after="0" w:line="240" w:lineRule="auto"/>
        <w:ind w:left="284" w:right="6" w:hanging="284"/>
        <w:jc w:val="both"/>
        <w:rPr>
          <w:rFonts w:ascii="Arial Narrow" w:hAnsi="Arial Narrow"/>
          <w:lang w:val="en-US"/>
        </w:rPr>
      </w:pPr>
      <w:r w:rsidRPr="006C0B5A">
        <w:rPr>
          <w:rFonts w:ascii="Arial Narrow" w:hAnsi="Arial Narrow"/>
          <w:lang w:val="en-US"/>
        </w:rPr>
        <w:t>If the Seller is a national entity, the Seller guarantees and bears responsibility for the correct application of VAT rates, which means that if the Buyer’s right to deduct the tax on this account is questioned by tax authorities for the reason that in accordance with the regulations a particular transaction has not been subject to taxation or has been exempt from the tax, the Seller, upon a written request of the Buyer and within the time-limit indicated in it, shall appropriately correct the invoice and reimburse the Buyer for the difference so arisen within thirty (30) days from the date this request was delivered If the Seller refuses to issue a corrective invoice, the Seller agrees to reimburse the Buyer for the equivalence of VAT questioned by tax authorities and this reimbursement shall take place on the basis of an account note issued by the Buyer, within thirty (30) days from the date of its delivery to the Seller. In each of the foregoing cases, the Seller shall also reimburse the Buyer for the equivalence of sanctions, interest, penalties and other encumbrances additionally incurred by the Buyer or imposed by tax authorities, and this reimbursement shall take place in the manner described in the previous sentence.</w:t>
      </w:r>
    </w:p>
    <w:p w14:paraId="4BE798C0" w14:textId="77777777" w:rsidR="004C6A4D" w:rsidRPr="006C0B5A" w:rsidRDefault="004C6A4D" w:rsidP="00FC4806">
      <w:pPr>
        <w:pStyle w:val="Akapitzlist"/>
        <w:numPr>
          <w:ilvl w:val="0"/>
          <w:numId w:val="29"/>
        </w:numPr>
        <w:spacing w:after="0" w:line="240" w:lineRule="auto"/>
        <w:ind w:left="284"/>
        <w:jc w:val="both"/>
        <w:rPr>
          <w:rFonts w:ascii="Arial Narrow" w:hAnsi="Arial Narrow"/>
          <w:lang w:val="en-US"/>
        </w:rPr>
      </w:pPr>
      <w:r w:rsidRPr="006C0B5A">
        <w:rPr>
          <w:rFonts w:ascii="Arial Narrow" w:hAnsi="Arial Narrow"/>
          <w:lang w:val="en-US"/>
        </w:rPr>
        <w:t>The Seller shall be obliged to archive copies of the invoices referred to in section 3 above, confirming the delivery performed, forming the basis for the Buyer to reduce VAT due by an amount of value added tax charged during the purchase of Goods. If the Seller fails to meet the foregoing requirement or if a copy of an invoice, archived by the Seller, proved incorrect in formal, legal or material terms, the Seller shall be obliged to compensate to the Buyer for the damage arisen as a result of determining tax liability, together with sanctions and interest imposed on the Buyer by tax authorities, in amounts resulting from a decision of the tax authorities.</w:t>
      </w:r>
    </w:p>
    <w:p w14:paraId="0EDBD8DE" w14:textId="77777777" w:rsidR="00B016C3" w:rsidRPr="006C0B5A" w:rsidRDefault="00B016C3" w:rsidP="00FC4806">
      <w:pPr>
        <w:numPr>
          <w:ilvl w:val="0"/>
          <w:numId w:val="29"/>
        </w:numPr>
        <w:spacing w:after="0" w:line="240" w:lineRule="auto"/>
        <w:ind w:left="284" w:hanging="284"/>
        <w:jc w:val="both"/>
        <w:rPr>
          <w:rFonts w:ascii="Arial Narrow" w:hAnsi="Arial Narrow"/>
          <w:lang w:val="en-US"/>
        </w:rPr>
      </w:pPr>
      <w:r w:rsidRPr="006C0B5A">
        <w:rPr>
          <w:rFonts w:ascii="Arial Narrow" w:hAnsi="Arial Narrow"/>
          <w:lang w:val="en-US"/>
        </w:rPr>
        <w:t xml:space="preserve">The invoice referred to in section 3 above may be delivered to the Buyer by means of electronic media. Sending the invoices referred to in section 3 above electronically shall be possible upon signing the “Agreement on sending invoices in electronic form” by both Parties acting through their authorized representatives (the Agreement together with instructions forms an </w:t>
      </w:r>
      <w:r w:rsidRPr="006C0B5A">
        <w:rPr>
          <w:rFonts w:ascii="Arial Narrow" w:hAnsi="Arial Narrow"/>
          <w:b/>
          <w:bCs/>
          <w:lang w:val="en-US"/>
        </w:rPr>
        <w:t>Appendix</w:t>
      </w:r>
      <w:r w:rsidRPr="006C0B5A">
        <w:rPr>
          <w:rFonts w:ascii="Arial Narrow" w:hAnsi="Arial Narrow"/>
          <w:lang w:val="en-US"/>
        </w:rPr>
        <w:t xml:space="preserve"> to the Agreement).</w:t>
      </w:r>
    </w:p>
    <w:p w14:paraId="231B6B55" w14:textId="77777777" w:rsidR="00610B6D" w:rsidRPr="006C0B5A" w:rsidRDefault="00610B6D" w:rsidP="00356711">
      <w:pPr>
        <w:spacing w:after="0" w:line="240" w:lineRule="auto"/>
        <w:rPr>
          <w:rFonts w:ascii="Arial Narrow" w:hAnsi="Arial Narrow" w:cs="Arial"/>
          <w:b/>
          <w:lang w:val="en-US"/>
        </w:rPr>
      </w:pPr>
    </w:p>
    <w:p w14:paraId="6DF15592" w14:textId="77777777" w:rsidR="006E04E4" w:rsidRPr="006C0B5A" w:rsidRDefault="00B100B7" w:rsidP="00CA3999">
      <w:pPr>
        <w:spacing w:after="0" w:line="240" w:lineRule="auto"/>
        <w:jc w:val="center"/>
        <w:rPr>
          <w:rFonts w:ascii="Arial Narrow" w:hAnsi="Arial Narrow" w:cs="Arial"/>
          <w:b/>
          <w:lang w:val="en-US"/>
        </w:rPr>
      </w:pPr>
      <w:r w:rsidRPr="006C0B5A">
        <w:rPr>
          <w:rFonts w:ascii="Arial Narrow" w:hAnsi="Arial Narrow" w:cs="Arial"/>
          <w:b/>
          <w:bCs/>
          <w:lang w:val="en-US"/>
        </w:rPr>
        <w:t>§11</w:t>
      </w:r>
    </w:p>
    <w:p w14:paraId="5E6CBCFF" w14:textId="77777777" w:rsidR="006E04E4" w:rsidRPr="006C0B5A" w:rsidRDefault="006E04E4" w:rsidP="00CA3999">
      <w:pPr>
        <w:spacing w:after="0" w:line="240" w:lineRule="auto"/>
        <w:jc w:val="center"/>
        <w:rPr>
          <w:rFonts w:ascii="Arial Narrow" w:hAnsi="Arial Narrow" w:cs="Arial"/>
          <w:b/>
          <w:lang w:val="en-US"/>
        </w:rPr>
      </w:pPr>
      <w:r w:rsidRPr="006C0B5A">
        <w:rPr>
          <w:rFonts w:ascii="Arial Narrow" w:hAnsi="Arial Narrow" w:cs="Arial"/>
          <w:b/>
          <w:bCs/>
          <w:lang w:val="en-US"/>
        </w:rPr>
        <w:t>PAYMENTS</w:t>
      </w:r>
    </w:p>
    <w:p w14:paraId="0C9B5F54" w14:textId="77777777" w:rsidR="004330AF" w:rsidRPr="006C0B5A" w:rsidRDefault="00851ED1" w:rsidP="00356711">
      <w:pPr>
        <w:pStyle w:val="Akapitzlist"/>
        <w:numPr>
          <w:ilvl w:val="0"/>
          <w:numId w:val="38"/>
        </w:numPr>
        <w:tabs>
          <w:tab w:val="left" w:pos="284"/>
        </w:tabs>
        <w:spacing w:after="0" w:line="240" w:lineRule="auto"/>
        <w:ind w:left="284"/>
        <w:jc w:val="both"/>
        <w:rPr>
          <w:rFonts w:ascii="Arial Narrow" w:hAnsi="Arial Narrow"/>
          <w:lang w:val="en-US"/>
        </w:rPr>
      </w:pPr>
      <w:r w:rsidRPr="006C0B5A">
        <w:rPr>
          <w:rFonts w:ascii="Arial Narrow" w:hAnsi="Arial Narrow"/>
          <w:lang w:val="en-US"/>
        </w:rPr>
        <w:t xml:space="preserve">The remuneration plus VAT shall be payable by wire transfer to the Seller’s bank account indicated in the </w:t>
      </w:r>
      <w:r w:rsidRPr="006C0B5A">
        <w:rPr>
          <w:rFonts w:ascii="Arial Narrow" w:hAnsi="Arial Narrow"/>
          <w:b/>
          <w:bCs/>
          <w:lang w:val="en-US"/>
        </w:rPr>
        <w:t>DTC</w:t>
      </w:r>
      <w:r w:rsidRPr="006C0B5A">
        <w:rPr>
          <w:rFonts w:ascii="Arial Narrow" w:hAnsi="Arial Narrow"/>
          <w:lang w:val="en-US"/>
        </w:rPr>
        <w:t xml:space="preserve">, by the date specified in the </w:t>
      </w:r>
      <w:r w:rsidRPr="006C0B5A">
        <w:rPr>
          <w:rFonts w:ascii="Arial Narrow" w:hAnsi="Arial Narrow"/>
          <w:b/>
          <w:bCs/>
          <w:lang w:val="en-US"/>
        </w:rPr>
        <w:t>DTC</w:t>
      </w:r>
      <w:r w:rsidRPr="006C0B5A">
        <w:rPr>
          <w:rFonts w:ascii="Arial Narrow" w:hAnsi="Arial Narrow"/>
          <w:lang w:val="en-US"/>
        </w:rPr>
        <w:t>. If the invoice payment date falls on a Saturday or a public holiday, the payment shall be made on the next working day following that day. The payment date shall be the date of debiting the Buyer’s account. The Buyer shall cover the costs of the transfer to be charged by the Buyer’s bank, and the remaining costs of the transfer shall be borne by the Seller.</w:t>
      </w:r>
    </w:p>
    <w:p w14:paraId="3FA4C114" w14:textId="77777777" w:rsidR="004330AF" w:rsidRPr="006C0B5A" w:rsidRDefault="00851ED1" w:rsidP="00356711">
      <w:pPr>
        <w:pStyle w:val="Akapitzlist"/>
        <w:numPr>
          <w:ilvl w:val="0"/>
          <w:numId w:val="38"/>
        </w:numPr>
        <w:tabs>
          <w:tab w:val="left" w:pos="284"/>
        </w:tabs>
        <w:spacing w:after="0" w:line="240" w:lineRule="auto"/>
        <w:ind w:left="284"/>
        <w:jc w:val="both"/>
        <w:rPr>
          <w:rFonts w:ascii="Arial Narrow" w:hAnsi="Arial Narrow"/>
          <w:lang w:val="en-US"/>
        </w:rPr>
      </w:pPr>
      <w:r w:rsidRPr="006C0B5A">
        <w:rPr>
          <w:rFonts w:ascii="Arial Narrow" w:hAnsi="Arial Narrow"/>
          <w:lang w:val="en-US"/>
        </w:rPr>
        <w:t xml:space="preserve">If the Seller is obliged to add VAT to the Remuneration, the payment of the Remuneration, increased by VAT, shall be made in the split payment mechanism referred to in the Polish Act of 11 March 2004 on Value Added Tax only to the bank account indicated by the Contractor in the </w:t>
      </w:r>
      <w:r w:rsidRPr="006C0B5A">
        <w:rPr>
          <w:rFonts w:ascii="Arial Narrow" w:hAnsi="Arial Narrow"/>
          <w:b/>
          <w:bCs/>
          <w:lang w:val="en-US"/>
        </w:rPr>
        <w:t>DTC</w:t>
      </w:r>
      <w:r w:rsidRPr="006C0B5A">
        <w:rPr>
          <w:rFonts w:ascii="Arial Narrow" w:hAnsi="Arial Narrow"/>
          <w:lang w:val="en-US"/>
        </w:rPr>
        <w:t>, included in the list of active VAT payers, maintained by the competent administration body (hereinafter referred to as the “</w:t>
      </w:r>
      <w:r w:rsidRPr="006C0B5A">
        <w:rPr>
          <w:rFonts w:ascii="Arial Narrow" w:hAnsi="Arial Narrow"/>
          <w:b/>
          <w:bCs/>
          <w:lang w:val="en-US"/>
        </w:rPr>
        <w:t>List</w:t>
      </w:r>
      <w:r w:rsidRPr="006C0B5A">
        <w:rPr>
          <w:rFonts w:ascii="Arial Narrow" w:hAnsi="Arial Narrow"/>
          <w:lang w:val="en-US"/>
        </w:rPr>
        <w:t>”). This shall apply to bank accounts maintained both in Polish zloty and in foreign currencies.</w:t>
      </w:r>
    </w:p>
    <w:p w14:paraId="2E8FF282" w14:textId="77777777" w:rsidR="00851ED1" w:rsidRPr="006C0B5A" w:rsidRDefault="00FE054B" w:rsidP="00356711">
      <w:pPr>
        <w:pStyle w:val="Akapitzlist"/>
        <w:numPr>
          <w:ilvl w:val="0"/>
          <w:numId w:val="38"/>
        </w:numPr>
        <w:tabs>
          <w:tab w:val="left" w:pos="284"/>
        </w:tabs>
        <w:spacing w:after="0" w:line="240" w:lineRule="auto"/>
        <w:ind w:left="284"/>
        <w:jc w:val="both"/>
        <w:rPr>
          <w:rFonts w:ascii="Arial Narrow" w:hAnsi="Arial Narrow"/>
          <w:lang w:val="en-US"/>
        </w:rPr>
      </w:pPr>
      <w:r w:rsidRPr="006C0B5A">
        <w:rPr>
          <w:rFonts w:ascii="Arial Narrow" w:hAnsi="Arial Narrow"/>
          <w:lang w:val="en-US"/>
        </w:rPr>
        <w:t>The Buyer shall have the right to withhold payment of the Remuneration and VAT to the Seller, due to the Seller’s fault, if the payment of the Remuneration cannot be made in the manner indicated in (2) above (respectively):</w:t>
      </w:r>
    </w:p>
    <w:p w14:paraId="635741B0" w14:textId="77777777" w:rsidR="00851ED1" w:rsidRPr="006C0B5A" w:rsidRDefault="00851ED1" w:rsidP="00356711">
      <w:pPr>
        <w:spacing w:after="0" w:line="240" w:lineRule="auto"/>
        <w:ind w:left="284"/>
        <w:jc w:val="both"/>
        <w:rPr>
          <w:rFonts w:ascii="Arial Narrow" w:hAnsi="Arial Narrow"/>
          <w:lang w:val="en-US"/>
        </w:rPr>
      </w:pPr>
      <w:r w:rsidRPr="006C0B5A">
        <w:rPr>
          <w:rFonts w:ascii="Arial Narrow" w:hAnsi="Arial Narrow"/>
          <w:lang w:val="en-US"/>
        </w:rPr>
        <w:t>a) of the Remuneration – if the bank account number indicated by the Seller does not appear on the List, and/or</w:t>
      </w:r>
    </w:p>
    <w:p w14:paraId="257FDC53" w14:textId="77777777" w:rsidR="004330AF" w:rsidRPr="006C0B5A" w:rsidRDefault="00851ED1" w:rsidP="00356711">
      <w:pPr>
        <w:spacing w:after="0" w:line="240" w:lineRule="auto"/>
        <w:ind w:left="284"/>
        <w:jc w:val="both"/>
        <w:rPr>
          <w:rFonts w:ascii="Arial Narrow" w:hAnsi="Arial Narrow"/>
          <w:lang w:val="en-US"/>
        </w:rPr>
      </w:pPr>
      <w:r w:rsidRPr="006C0B5A">
        <w:rPr>
          <w:rFonts w:ascii="Arial Narrow" w:hAnsi="Arial Narrow"/>
          <w:lang w:val="en-US"/>
        </w:rPr>
        <w:t>b) of the amount corresponding to VAT if the Seller fails to indicate the bank account number in Polish zlotys included in the List, relevant for VAT payments (applicable to cases where the Seller indicates a bank account in a foreign currency for payment of the Remuneration)</w:t>
      </w:r>
    </w:p>
    <w:p w14:paraId="35341865" w14:textId="77777777" w:rsidR="00851ED1" w:rsidRPr="006C0B5A" w:rsidRDefault="004330AF" w:rsidP="00356711">
      <w:pPr>
        <w:spacing w:after="0" w:line="240" w:lineRule="auto"/>
        <w:ind w:left="284" w:hanging="420"/>
        <w:jc w:val="both"/>
        <w:rPr>
          <w:rFonts w:ascii="Arial Narrow" w:hAnsi="Arial Narrow"/>
          <w:lang w:val="en-US"/>
        </w:rPr>
      </w:pPr>
      <w:r w:rsidRPr="006C0B5A">
        <w:rPr>
          <w:rFonts w:ascii="Arial Narrow" w:hAnsi="Arial Narrow"/>
          <w:lang w:val="en-US"/>
        </w:rPr>
        <w:t>4.</w:t>
      </w:r>
      <w:r w:rsidRPr="006C0B5A">
        <w:rPr>
          <w:rFonts w:ascii="Arial Narrow" w:hAnsi="Arial Narrow"/>
          <w:lang w:val="en-US"/>
        </w:rPr>
        <w:tab/>
        <w:t>In the situation indicated in (3) above, the Remuneration and VAT shall be paid no later than within 7 working days from (respectively):</w:t>
      </w:r>
    </w:p>
    <w:p w14:paraId="2A98B608" w14:textId="77777777" w:rsidR="00851ED1" w:rsidRPr="006C0B5A" w:rsidRDefault="00851ED1" w:rsidP="00356711">
      <w:pPr>
        <w:spacing w:after="0" w:line="240" w:lineRule="auto"/>
        <w:ind w:left="284"/>
        <w:jc w:val="both"/>
        <w:rPr>
          <w:rFonts w:ascii="Arial Narrow" w:hAnsi="Arial Narrow"/>
          <w:lang w:val="en-US"/>
        </w:rPr>
      </w:pPr>
      <w:r w:rsidRPr="006C0B5A">
        <w:rPr>
          <w:rFonts w:ascii="Arial Narrow" w:hAnsi="Arial Narrow"/>
          <w:lang w:val="en-US"/>
        </w:rPr>
        <w:t>a) in the case indicated in (3)(a) above – the day following the day on which the Seller informs the Buyer that the Seller’s bank account number has appeared on the List, and/or</w:t>
      </w:r>
    </w:p>
    <w:p w14:paraId="3F8C147E" w14:textId="77777777" w:rsidR="004330AF" w:rsidRPr="006C0B5A" w:rsidRDefault="00851ED1" w:rsidP="00356711">
      <w:pPr>
        <w:spacing w:after="0" w:line="240" w:lineRule="auto"/>
        <w:ind w:left="284"/>
        <w:jc w:val="both"/>
        <w:rPr>
          <w:rFonts w:ascii="Arial Narrow" w:hAnsi="Arial Narrow"/>
          <w:lang w:val="en-US"/>
        </w:rPr>
      </w:pPr>
      <w:r w:rsidRPr="006C0B5A">
        <w:rPr>
          <w:rFonts w:ascii="Arial Narrow" w:hAnsi="Arial Narrow"/>
          <w:lang w:val="en-US"/>
        </w:rPr>
        <w:t>b) in the case indicated in (3)(b) above – the day following the day on which the Seller indicates to the Buyer the bank account number in Polish zloty present on the List.</w:t>
      </w:r>
    </w:p>
    <w:p w14:paraId="7BFAF977" w14:textId="77777777" w:rsidR="006E04E4" w:rsidRPr="006C0B5A" w:rsidRDefault="00E26F2B" w:rsidP="00356711">
      <w:pPr>
        <w:tabs>
          <w:tab w:val="left" w:pos="284"/>
        </w:tabs>
        <w:spacing w:after="0" w:line="240" w:lineRule="auto"/>
        <w:ind w:left="284" w:hanging="284"/>
        <w:jc w:val="both"/>
        <w:rPr>
          <w:rFonts w:ascii="Arial Narrow" w:hAnsi="Arial Narrow"/>
          <w:iCs/>
          <w:lang w:val="en-US"/>
        </w:rPr>
      </w:pPr>
      <w:r w:rsidRPr="006C0B5A">
        <w:rPr>
          <w:rFonts w:ascii="Arial Narrow" w:hAnsi="Arial Narrow"/>
          <w:lang w:val="en-US"/>
        </w:rPr>
        <w:t>5.</w:t>
      </w:r>
      <w:r w:rsidRPr="006C0B5A">
        <w:rPr>
          <w:rFonts w:ascii="Arial Narrow" w:hAnsi="Arial Narrow"/>
          <w:lang w:val="en-US"/>
        </w:rPr>
        <w:tab/>
        <w:t>The Parties unanimously agree that the occurrence of the circumstances referred to in (3) above shall exempt the Buyer from the obligation to pay statutory interest for late payment for the period between the payment term specified in the Agreement and the day on which the Buyer makes the payment referred to in (4) above to the Seller.</w:t>
      </w:r>
    </w:p>
    <w:p w14:paraId="6641464F" w14:textId="77777777" w:rsidR="006E04E4" w:rsidRPr="006C0B5A" w:rsidRDefault="006E04E4" w:rsidP="00356711">
      <w:pPr>
        <w:numPr>
          <w:ilvl w:val="0"/>
          <w:numId w:val="37"/>
        </w:numPr>
        <w:spacing w:after="0" w:line="240" w:lineRule="auto"/>
        <w:ind w:left="284"/>
        <w:jc w:val="both"/>
        <w:rPr>
          <w:rFonts w:ascii="Arial Narrow" w:hAnsi="Arial Narrow" w:cs="Arial"/>
          <w:lang w:val="en-US"/>
        </w:rPr>
      </w:pPr>
      <w:r w:rsidRPr="006C0B5A">
        <w:rPr>
          <w:rFonts w:ascii="Arial Narrow" w:hAnsi="Arial Narrow"/>
          <w:lang w:val="en-US"/>
        </w:rPr>
        <w:t xml:space="preserve">If the Seller provides an invoice/a corrective invoice which does not include the data listed in §10(3) of the </w:t>
      </w:r>
      <w:r w:rsidRPr="006C0B5A">
        <w:rPr>
          <w:rFonts w:ascii="Arial Narrow" w:hAnsi="Arial Narrow"/>
          <w:b/>
          <w:bCs/>
          <w:lang w:val="en-US"/>
        </w:rPr>
        <w:t>GTC</w:t>
      </w:r>
      <w:r w:rsidRPr="006C0B5A">
        <w:rPr>
          <w:rFonts w:ascii="Arial Narrow" w:hAnsi="Arial Narrow"/>
          <w:lang w:val="en-US"/>
        </w:rPr>
        <w:t xml:space="preserve"> and/or without documents required by the Agreement and/or issued by the Seller contrary to applicable provisions, the Buyer shall suspend the payment of the Remuneration. The payment shall be made within seven (7) days from the date of providing the Buyer with an invoice/a corrective invoice including the data listed in §10(3) of the </w:t>
      </w:r>
      <w:r w:rsidRPr="006C0B5A">
        <w:rPr>
          <w:rFonts w:ascii="Arial Narrow" w:hAnsi="Arial Narrow"/>
          <w:b/>
          <w:bCs/>
          <w:lang w:val="en-US"/>
        </w:rPr>
        <w:t>GTC</w:t>
      </w:r>
      <w:r w:rsidRPr="006C0B5A">
        <w:rPr>
          <w:rFonts w:ascii="Arial Narrow" w:hAnsi="Arial Narrow"/>
          <w:lang w:val="en-US"/>
        </w:rPr>
        <w:t xml:space="preserve"> and/or supplemented by missing documents and/or issued in accordance with applicable provisions, but not earlier than within the time-limit indicated in the </w:t>
      </w:r>
      <w:r w:rsidRPr="006C0B5A">
        <w:rPr>
          <w:rFonts w:ascii="Arial Narrow" w:hAnsi="Arial Narrow"/>
          <w:b/>
          <w:bCs/>
          <w:lang w:val="en-US"/>
        </w:rPr>
        <w:t xml:space="preserve">DTC </w:t>
      </w:r>
      <w:r w:rsidRPr="006C0B5A">
        <w:rPr>
          <w:rFonts w:ascii="Arial Narrow" w:hAnsi="Arial Narrow"/>
          <w:lang w:val="en-US"/>
        </w:rPr>
        <w:t>and without the necessity to pay statutory interest for delay in payment.</w:t>
      </w:r>
    </w:p>
    <w:p w14:paraId="71333D1B" w14:textId="77777777" w:rsidR="00766FA5" w:rsidRPr="006C0B5A" w:rsidRDefault="00766FA5" w:rsidP="00356711">
      <w:pPr>
        <w:numPr>
          <w:ilvl w:val="0"/>
          <w:numId w:val="37"/>
        </w:numPr>
        <w:spacing w:after="0" w:line="240" w:lineRule="auto"/>
        <w:ind w:left="284" w:hanging="284"/>
        <w:jc w:val="both"/>
        <w:rPr>
          <w:rFonts w:ascii="Arial Narrow" w:hAnsi="Arial Narrow" w:cs="Arial"/>
          <w:lang w:val="en-US"/>
        </w:rPr>
      </w:pPr>
      <w:r w:rsidRPr="006C0B5A">
        <w:rPr>
          <w:rFonts w:ascii="Arial Narrow" w:hAnsi="Arial Narrow" w:cs="Arial"/>
          <w:lang w:val="en-US"/>
        </w:rPr>
        <w:t xml:space="preserve">When a complaint referred to in §9 of the </w:t>
      </w:r>
      <w:r w:rsidRPr="006C0B5A">
        <w:rPr>
          <w:rFonts w:ascii="Arial Narrow" w:hAnsi="Arial Narrow" w:cs="Arial"/>
          <w:b/>
          <w:bCs/>
          <w:lang w:val="en-US"/>
        </w:rPr>
        <w:t>GTC</w:t>
      </w:r>
      <w:r w:rsidRPr="006C0B5A">
        <w:rPr>
          <w:rFonts w:ascii="Arial Narrow" w:hAnsi="Arial Narrow" w:cs="Arial"/>
          <w:lang w:val="en-US"/>
        </w:rPr>
        <w:t xml:space="preserve"> is filed, an invoice payment date shall run from the moment of providing a remedy.</w:t>
      </w:r>
    </w:p>
    <w:p w14:paraId="55BC310A" w14:textId="77777777" w:rsidR="00AF09B1" w:rsidRPr="006C0B5A" w:rsidRDefault="0083065D" w:rsidP="00356711">
      <w:pPr>
        <w:numPr>
          <w:ilvl w:val="0"/>
          <w:numId w:val="37"/>
        </w:numPr>
        <w:spacing w:after="0" w:line="240" w:lineRule="auto"/>
        <w:ind w:left="284" w:hanging="284"/>
        <w:jc w:val="both"/>
        <w:rPr>
          <w:rFonts w:ascii="Arial Narrow" w:hAnsi="Arial Narrow" w:cs="Arial"/>
          <w:lang w:val="en-US"/>
        </w:rPr>
      </w:pPr>
      <w:r w:rsidRPr="006C0B5A">
        <w:rPr>
          <w:rFonts w:ascii="Arial Narrow" w:hAnsi="Arial Narrow"/>
          <w:lang w:val="en-US"/>
        </w:rPr>
        <w:t>If the Remuneration for a domestic Seller is established in a currency other than PLN, the amount due shall be the equivalent of the currency amount converted into PLN at the average exchange rate for a given currency set by the National Bank of Poland as on the date of the delivery of Goods, plus VAT (the exchange rate and the table shall be quoted on an invoice).</w:t>
      </w:r>
    </w:p>
    <w:p w14:paraId="2FB22CC4" w14:textId="77777777" w:rsidR="006E04E4" w:rsidRPr="006C0B5A" w:rsidRDefault="001C4587" w:rsidP="00356711">
      <w:pPr>
        <w:numPr>
          <w:ilvl w:val="0"/>
          <w:numId w:val="37"/>
        </w:numPr>
        <w:spacing w:after="0" w:line="240" w:lineRule="auto"/>
        <w:ind w:left="284" w:hanging="284"/>
        <w:jc w:val="both"/>
        <w:rPr>
          <w:rFonts w:ascii="Arial Narrow" w:hAnsi="Arial Narrow"/>
          <w:lang w:val="en-US"/>
        </w:rPr>
      </w:pPr>
      <w:r w:rsidRPr="006C0B5A">
        <w:rPr>
          <w:rFonts w:ascii="Arial Narrow" w:hAnsi="Arial Narrow"/>
          <w:lang w:val="en-US"/>
        </w:rPr>
        <w:t xml:space="preserve"> The Seller shall not assign receivables arising from the Agreement to third parties without prior written consent of the Buyer.</w:t>
      </w:r>
    </w:p>
    <w:p w14:paraId="616C36C4" w14:textId="77777777" w:rsidR="00181EE4" w:rsidRPr="006C0B5A" w:rsidRDefault="00181EE4" w:rsidP="00CC25BD">
      <w:pPr>
        <w:spacing w:after="0" w:line="240" w:lineRule="auto"/>
        <w:rPr>
          <w:rFonts w:ascii="Arial Narrow" w:hAnsi="Arial Narrow"/>
          <w:lang w:val="en-US"/>
        </w:rPr>
      </w:pPr>
    </w:p>
    <w:p w14:paraId="0F7DD5B2" w14:textId="77777777" w:rsidR="00181EE4" w:rsidRPr="006C0B5A" w:rsidRDefault="00181EE4" w:rsidP="00181EE4">
      <w:pPr>
        <w:spacing w:after="0" w:line="240" w:lineRule="auto"/>
        <w:jc w:val="center"/>
        <w:rPr>
          <w:rFonts w:ascii="Arial Narrow" w:hAnsi="Arial Narrow" w:cs="Arial"/>
          <w:b/>
          <w:lang w:val="en-US"/>
        </w:rPr>
      </w:pPr>
      <w:r w:rsidRPr="006C0B5A">
        <w:rPr>
          <w:rFonts w:ascii="Arial Narrow" w:hAnsi="Arial Narrow" w:cs="Arial"/>
          <w:b/>
          <w:bCs/>
          <w:lang w:val="en-US"/>
        </w:rPr>
        <w:t>§12</w:t>
      </w:r>
    </w:p>
    <w:p w14:paraId="697BD4FE" w14:textId="77777777" w:rsidR="00F555E3" w:rsidRPr="006C0B5A" w:rsidRDefault="001F7DA7" w:rsidP="00CA3999">
      <w:pPr>
        <w:spacing w:after="0" w:line="240" w:lineRule="auto"/>
        <w:jc w:val="center"/>
        <w:rPr>
          <w:rFonts w:ascii="Arial Narrow" w:hAnsi="Arial Narrow"/>
          <w:b/>
          <w:lang w:val="en-US"/>
        </w:rPr>
      </w:pPr>
      <w:r w:rsidRPr="006C0B5A">
        <w:rPr>
          <w:rFonts w:ascii="Arial Narrow" w:hAnsi="Arial Narrow"/>
          <w:b/>
          <w:bCs/>
          <w:lang w:val="en-US"/>
        </w:rPr>
        <w:t>INTELLECTUAL PROPERTY RIGHTS</w:t>
      </w:r>
    </w:p>
    <w:p w14:paraId="4EA7117A" w14:textId="77777777" w:rsidR="00F555E3" w:rsidRPr="006C0B5A" w:rsidRDefault="001F7DA7" w:rsidP="00FC4806">
      <w:pPr>
        <w:pStyle w:val="Akapitzlist"/>
        <w:numPr>
          <w:ilvl w:val="0"/>
          <w:numId w:val="17"/>
        </w:numPr>
        <w:spacing w:after="0" w:line="240" w:lineRule="auto"/>
        <w:ind w:left="284" w:hanging="284"/>
        <w:jc w:val="both"/>
        <w:rPr>
          <w:rFonts w:ascii="Arial Narrow" w:hAnsi="Arial Narrow"/>
          <w:lang w:val="en-US"/>
        </w:rPr>
      </w:pPr>
      <w:r w:rsidRPr="006C0B5A">
        <w:rPr>
          <w:rFonts w:ascii="Arial Narrow" w:hAnsi="Arial Narrow"/>
          <w:lang w:val="en-US"/>
        </w:rPr>
        <w:t>The Seller guarantees that there are no valid patents or other industrial property rights, copyrights, related rights or know-how of any third party that could be infringed by the Buyer as a result of using or possessing the purchased Goods.</w:t>
      </w:r>
    </w:p>
    <w:p w14:paraId="7A566329" w14:textId="77777777" w:rsidR="00BB6E03" w:rsidRPr="006C0B5A" w:rsidRDefault="001F7DA7" w:rsidP="00FC4806">
      <w:pPr>
        <w:pStyle w:val="Akapitzlist"/>
        <w:numPr>
          <w:ilvl w:val="0"/>
          <w:numId w:val="17"/>
        </w:numPr>
        <w:spacing w:after="0" w:line="240" w:lineRule="auto"/>
        <w:ind w:left="284" w:hanging="284"/>
        <w:jc w:val="both"/>
        <w:rPr>
          <w:rFonts w:ascii="Arial Narrow" w:hAnsi="Arial Narrow"/>
          <w:lang w:val="en-US"/>
        </w:rPr>
      </w:pPr>
      <w:r w:rsidRPr="006C0B5A">
        <w:rPr>
          <w:rFonts w:ascii="Arial Narrow" w:hAnsi="Arial Narrow"/>
          <w:lang w:val="en-US"/>
        </w:rPr>
        <w:t xml:space="preserve">The Seller hereby undertakes to indemnify and hold the Buyer harmless against any claims or allegations made by third parties in connection with the infringement of the foregoing rights, and to pay any related costs (including legal fees) and damages awarded against the Buyer, provided that the Buyer immediately notifies the Seller of such claims or allegations and allows the Seller, at its own expense, to handle, defend, or supervise the defense against such third-party claims. </w:t>
      </w:r>
    </w:p>
    <w:p w14:paraId="5F272709" w14:textId="77777777" w:rsidR="00E73D95" w:rsidRPr="006C0B5A" w:rsidRDefault="00E73D95" w:rsidP="00356711">
      <w:pPr>
        <w:shd w:val="clear" w:color="auto" w:fill="FFFFFF"/>
        <w:spacing w:after="0" w:line="240" w:lineRule="auto"/>
        <w:ind w:right="-7"/>
        <w:rPr>
          <w:rFonts w:ascii="Arial Narrow" w:hAnsi="Arial Narrow" w:cs="Arial"/>
          <w:b/>
          <w:bCs/>
          <w:lang w:val="en-US"/>
        </w:rPr>
      </w:pPr>
    </w:p>
    <w:p w14:paraId="7C1169F2" w14:textId="77777777" w:rsidR="00576CA3" w:rsidRPr="006C0B5A" w:rsidRDefault="00576CA3" w:rsidP="00576CA3">
      <w:pPr>
        <w:shd w:val="clear" w:color="auto" w:fill="FFFFFF"/>
        <w:spacing w:after="0" w:line="240" w:lineRule="auto"/>
        <w:ind w:right="-7"/>
        <w:jc w:val="center"/>
        <w:rPr>
          <w:rFonts w:ascii="Arial Narrow" w:hAnsi="Arial Narrow" w:cs="Arial"/>
          <w:b/>
          <w:bCs/>
          <w:lang w:val="en-US"/>
        </w:rPr>
      </w:pPr>
      <w:r w:rsidRPr="006C0B5A">
        <w:rPr>
          <w:rFonts w:ascii="Arial Narrow" w:hAnsi="Arial Narrow" w:cs="Arial"/>
          <w:b/>
          <w:bCs/>
          <w:lang w:val="en-US"/>
        </w:rPr>
        <w:t>§13</w:t>
      </w:r>
    </w:p>
    <w:p w14:paraId="431A5569" w14:textId="77777777" w:rsidR="00576CA3" w:rsidRPr="006C0B5A" w:rsidRDefault="00576CA3" w:rsidP="00576CA3">
      <w:pPr>
        <w:shd w:val="clear" w:color="auto" w:fill="FFFFFF"/>
        <w:spacing w:after="0" w:line="240" w:lineRule="auto"/>
        <w:jc w:val="center"/>
        <w:rPr>
          <w:rFonts w:ascii="Arial Narrow" w:hAnsi="Arial Narrow" w:cs="Arial"/>
          <w:b/>
          <w:bCs/>
          <w:lang w:val="en-US"/>
        </w:rPr>
      </w:pPr>
      <w:r w:rsidRPr="006C0B5A">
        <w:rPr>
          <w:rFonts w:ascii="Arial Narrow" w:hAnsi="Arial Narrow" w:cs="Arial"/>
          <w:b/>
          <w:bCs/>
          <w:lang w:val="en-US"/>
        </w:rPr>
        <w:t>FORCE MAJEURE</w:t>
      </w:r>
    </w:p>
    <w:p w14:paraId="644B7795" w14:textId="77777777" w:rsidR="00576CA3" w:rsidRPr="006C0B5A" w:rsidRDefault="00576CA3" w:rsidP="00FC4806">
      <w:pPr>
        <w:pStyle w:val="Akapitzlist"/>
        <w:numPr>
          <w:ilvl w:val="0"/>
          <w:numId w:val="20"/>
        </w:numPr>
        <w:spacing w:after="0" w:line="240" w:lineRule="auto"/>
        <w:ind w:left="284" w:hanging="284"/>
        <w:contextualSpacing w:val="0"/>
        <w:jc w:val="both"/>
        <w:rPr>
          <w:rFonts w:ascii="Arial Narrow" w:hAnsi="Arial Narrow" w:cs="Arial"/>
          <w:lang w:val="en-US"/>
        </w:rPr>
      </w:pPr>
      <w:r w:rsidRPr="006C0B5A">
        <w:rPr>
          <w:rFonts w:ascii="Arial Narrow" w:hAnsi="Arial Narrow" w:cs="Arial"/>
          <w:lang w:val="en-US"/>
        </w:rPr>
        <w:t>Neither Party shall be liable for non-performance or improper performance of the Agreement or fulfillment of an Order and for any damage caused by a Force Majeure event.</w:t>
      </w:r>
    </w:p>
    <w:p w14:paraId="3E37722F" w14:textId="77777777" w:rsidR="00576CA3" w:rsidRPr="006C0B5A" w:rsidRDefault="00576CA3" w:rsidP="00FC4806">
      <w:pPr>
        <w:pStyle w:val="Akapitzlist"/>
        <w:numPr>
          <w:ilvl w:val="0"/>
          <w:numId w:val="20"/>
        </w:numPr>
        <w:spacing w:after="0" w:line="240" w:lineRule="auto"/>
        <w:ind w:left="284" w:hanging="284"/>
        <w:contextualSpacing w:val="0"/>
        <w:jc w:val="both"/>
        <w:rPr>
          <w:rFonts w:ascii="Arial Narrow" w:hAnsi="Arial Narrow" w:cs="Arial"/>
          <w:lang w:val="en-US"/>
        </w:rPr>
      </w:pPr>
      <w:r w:rsidRPr="006C0B5A">
        <w:rPr>
          <w:rFonts w:ascii="Arial Narrow" w:hAnsi="Arial Narrow" w:cs="Arial"/>
          <w:lang w:val="en-US"/>
        </w:rPr>
        <w:t xml:space="preserve">Force Majeure shall mean all external events that cannot be foreseen at the moment of the entering into the Agreement or placing an Order and which are beyond control of either Party, in particular war, terrorism, riot, natural catastrophes, accident, decisions of public authorities as well as any other fortuitous event leading to chemical or radioactive contamination or poisoning of persons, immovable or movable property. </w:t>
      </w:r>
    </w:p>
    <w:p w14:paraId="702453DB" w14:textId="77777777" w:rsidR="00576CA3" w:rsidRPr="006C0B5A" w:rsidRDefault="00576CA3" w:rsidP="00FC4806">
      <w:pPr>
        <w:pStyle w:val="Akapitzlist"/>
        <w:numPr>
          <w:ilvl w:val="0"/>
          <w:numId w:val="20"/>
        </w:numPr>
        <w:autoSpaceDE w:val="0"/>
        <w:autoSpaceDN w:val="0"/>
        <w:adjustRightInd w:val="0"/>
        <w:spacing w:after="0" w:line="240" w:lineRule="auto"/>
        <w:ind w:left="284" w:hanging="284"/>
        <w:contextualSpacing w:val="0"/>
        <w:jc w:val="both"/>
        <w:rPr>
          <w:rFonts w:ascii="Arial Narrow" w:hAnsi="Arial Narrow" w:cs="Arial"/>
          <w:lang w:val="en-US"/>
        </w:rPr>
      </w:pPr>
      <w:r w:rsidRPr="006C0B5A">
        <w:rPr>
          <w:rFonts w:ascii="Arial Narrow" w:hAnsi="Arial Narrow" w:cs="ArialNarrow"/>
          <w:lang w:val="en-US"/>
        </w:rPr>
        <w:t xml:space="preserve">For the avoidance of doubt, the Parties confirm that changes in the economic situation on the domestic or EU markets or changes of the financial standing of either Party shall not be considered a Force Majeure event within the meaning of this section. Strikes may be considered force majeure only if they have nationwide or regional character or include an entire branch of industry and in each case only if they have been announced by a nationwide trade union. </w:t>
      </w:r>
    </w:p>
    <w:p w14:paraId="3CB1F025" w14:textId="78A513F4" w:rsidR="00576CA3" w:rsidRPr="006C0B5A" w:rsidRDefault="00576CA3" w:rsidP="00FC4806">
      <w:pPr>
        <w:pStyle w:val="Akapitzlist"/>
        <w:numPr>
          <w:ilvl w:val="0"/>
          <w:numId w:val="20"/>
        </w:numPr>
        <w:spacing w:after="0" w:line="240" w:lineRule="auto"/>
        <w:ind w:left="284" w:hanging="284"/>
        <w:contextualSpacing w:val="0"/>
        <w:jc w:val="both"/>
        <w:rPr>
          <w:rFonts w:ascii="Arial Narrow" w:hAnsi="Arial Narrow" w:cs="Arial"/>
          <w:lang w:val="en-US"/>
        </w:rPr>
      </w:pPr>
      <w:r w:rsidRPr="006C0B5A">
        <w:rPr>
          <w:rFonts w:ascii="Arial Narrow" w:hAnsi="Arial Narrow" w:cs="Arial"/>
          <w:lang w:val="en-US"/>
        </w:rPr>
        <w:t>A Party that is unable to fulfil</w:t>
      </w:r>
      <w:r w:rsidR="00A17062">
        <w:rPr>
          <w:rFonts w:ascii="Arial Narrow" w:hAnsi="Arial Narrow" w:cs="Arial"/>
          <w:lang w:val="en-US"/>
        </w:rPr>
        <w:t>l</w:t>
      </w:r>
      <w:r w:rsidRPr="006C0B5A">
        <w:rPr>
          <w:rFonts w:ascii="Arial Narrow" w:hAnsi="Arial Narrow" w:cs="Arial"/>
          <w:lang w:val="en-US"/>
        </w:rPr>
        <w:t xml:space="preserve"> its obligations due to a Force Majeure event, shall be obliged to:</w:t>
      </w:r>
    </w:p>
    <w:p w14:paraId="11569163" w14:textId="77777777" w:rsidR="00576CA3" w:rsidRPr="006C0B5A" w:rsidRDefault="00576CA3" w:rsidP="00FC4806">
      <w:pPr>
        <w:pStyle w:val="Akapitzlist"/>
        <w:numPr>
          <w:ilvl w:val="0"/>
          <w:numId w:val="27"/>
        </w:numPr>
        <w:spacing w:after="0" w:line="240" w:lineRule="auto"/>
        <w:ind w:left="567" w:hanging="283"/>
        <w:jc w:val="both"/>
        <w:rPr>
          <w:rFonts w:ascii="Arial Narrow" w:hAnsi="Arial Narrow" w:cs="Arial"/>
          <w:lang w:val="en-US"/>
        </w:rPr>
      </w:pPr>
      <w:r w:rsidRPr="006C0B5A">
        <w:rPr>
          <w:rFonts w:ascii="Arial Narrow" w:hAnsi="Arial Narrow" w:cs="Arial"/>
          <w:lang w:val="en-US"/>
        </w:rPr>
        <w:t xml:space="preserve">inform the other Party about this fact in writing, to the addresses indicated in the </w:t>
      </w:r>
      <w:r w:rsidRPr="006C0B5A">
        <w:rPr>
          <w:rFonts w:ascii="Arial Narrow" w:hAnsi="Arial Narrow" w:cs="Arial"/>
          <w:b/>
          <w:bCs/>
          <w:lang w:val="en-US"/>
        </w:rPr>
        <w:t>DTC</w:t>
      </w:r>
      <w:r w:rsidRPr="006C0B5A">
        <w:rPr>
          <w:rFonts w:ascii="Arial Narrow" w:hAnsi="Arial Narrow" w:cs="Arial"/>
          <w:lang w:val="en-US"/>
        </w:rPr>
        <w:t>, immediately, however not later than within seven (7) business days from the occurrence of such event;</w:t>
      </w:r>
    </w:p>
    <w:p w14:paraId="4114438E" w14:textId="227D7E20" w:rsidR="00576CA3" w:rsidRPr="006C0B5A" w:rsidRDefault="00576CA3" w:rsidP="00FC4806">
      <w:pPr>
        <w:pStyle w:val="Akapitzlist"/>
        <w:numPr>
          <w:ilvl w:val="0"/>
          <w:numId w:val="27"/>
        </w:numPr>
        <w:autoSpaceDE w:val="0"/>
        <w:autoSpaceDN w:val="0"/>
        <w:adjustRightInd w:val="0"/>
        <w:spacing w:after="0" w:line="240" w:lineRule="auto"/>
        <w:ind w:left="567" w:hanging="283"/>
        <w:jc w:val="both"/>
        <w:rPr>
          <w:rFonts w:ascii="Arial Narrow" w:hAnsi="Arial Narrow" w:cs="ArialNarrow"/>
          <w:lang w:val="en-US"/>
        </w:rPr>
      </w:pPr>
      <w:r w:rsidRPr="006C0B5A">
        <w:rPr>
          <w:rFonts w:ascii="Arial Narrow" w:hAnsi="Arial Narrow"/>
          <w:lang w:val="en-US"/>
        </w:rPr>
        <w:t>provide reliable proof of the for</w:t>
      </w:r>
      <w:r w:rsidR="009D77F3">
        <w:rPr>
          <w:rFonts w:ascii="Arial Narrow" w:hAnsi="Arial Narrow"/>
          <w:lang w:val="en-US"/>
        </w:rPr>
        <w:t>e</w:t>
      </w:r>
      <w:r w:rsidRPr="006C0B5A">
        <w:rPr>
          <w:rFonts w:ascii="Arial Narrow" w:hAnsi="Arial Narrow"/>
          <w:lang w:val="en-US"/>
        </w:rPr>
        <w:t>going. A Party impacted by a Force Majeure event shall prove that the Force Majeure event has affected performance of its obligations connected with the Agreement or an Order. The occurrence of the force majeure event shall be proven by way of certification of its occurrence by an institution territorially relevant for occurrence of the force majeure event or information given by the mass media or by way of relevant documentation confirming occurrence of the force majeure event.</w:t>
      </w:r>
    </w:p>
    <w:p w14:paraId="41706817" w14:textId="77777777" w:rsidR="00576CA3" w:rsidRPr="006C0B5A" w:rsidRDefault="00576CA3" w:rsidP="00FC4806">
      <w:pPr>
        <w:pStyle w:val="Akapitzlist"/>
        <w:numPr>
          <w:ilvl w:val="0"/>
          <w:numId w:val="20"/>
        </w:numPr>
        <w:spacing w:after="0" w:line="240" w:lineRule="auto"/>
        <w:ind w:left="284" w:hanging="284"/>
        <w:contextualSpacing w:val="0"/>
        <w:jc w:val="both"/>
        <w:rPr>
          <w:rFonts w:ascii="Arial Narrow" w:hAnsi="Arial Narrow" w:cs="Arial"/>
          <w:lang w:val="en-US"/>
        </w:rPr>
      </w:pPr>
      <w:r w:rsidRPr="006C0B5A">
        <w:rPr>
          <w:rFonts w:ascii="Arial Narrow" w:hAnsi="Arial Narrow" w:cs="Arial"/>
          <w:lang w:val="en-US"/>
        </w:rPr>
        <w:t>A failure to comply with the requirements stipulated in (4) shall result in losing the right to invoke an occurrence of a Force Majeure event.</w:t>
      </w:r>
    </w:p>
    <w:p w14:paraId="10561B77" w14:textId="77777777" w:rsidR="003F1864" w:rsidRPr="006C0B5A" w:rsidRDefault="003F1864" w:rsidP="00CA3999">
      <w:pPr>
        <w:spacing w:after="0" w:line="240" w:lineRule="auto"/>
        <w:jc w:val="both"/>
        <w:rPr>
          <w:rFonts w:ascii="Arial Narrow" w:hAnsi="Arial Narrow"/>
          <w:lang w:val="en-US"/>
        </w:rPr>
      </w:pPr>
    </w:p>
    <w:p w14:paraId="5268674A" w14:textId="77777777" w:rsidR="0032300F" w:rsidRPr="006C0B5A" w:rsidRDefault="0032300F" w:rsidP="00CA3999">
      <w:pPr>
        <w:spacing w:after="0" w:line="240" w:lineRule="auto"/>
        <w:jc w:val="both"/>
        <w:rPr>
          <w:rFonts w:ascii="Arial Narrow" w:hAnsi="Arial Narrow"/>
          <w:lang w:val="en-US"/>
        </w:rPr>
      </w:pPr>
    </w:p>
    <w:p w14:paraId="0A4F7188" w14:textId="77777777" w:rsidR="0032300F" w:rsidRPr="006C0B5A" w:rsidRDefault="0032300F" w:rsidP="00CA3999">
      <w:pPr>
        <w:spacing w:after="0" w:line="240" w:lineRule="auto"/>
        <w:jc w:val="both"/>
        <w:rPr>
          <w:rFonts w:ascii="Arial Narrow" w:hAnsi="Arial Narrow"/>
          <w:lang w:val="en-US"/>
        </w:rPr>
      </w:pPr>
    </w:p>
    <w:p w14:paraId="24C3143F" w14:textId="77777777" w:rsidR="002944C4" w:rsidRPr="006C0B5A" w:rsidRDefault="002944C4" w:rsidP="00CA3999">
      <w:pPr>
        <w:spacing w:after="0" w:line="240" w:lineRule="auto"/>
        <w:jc w:val="both"/>
        <w:rPr>
          <w:rFonts w:ascii="Arial Narrow" w:hAnsi="Arial Narrow"/>
          <w:lang w:val="en-US"/>
        </w:rPr>
      </w:pPr>
    </w:p>
    <w:p w14:paraId="6AEC844F" w14:textId="77777777" w:rsidR="00943842" w:rsidRPr="006C0B5A" w:rsidRDefault="00902DC8" w:rsidP="00CA3999">
      <w:pPr>
        <w:spacing w:after="0" w:line="240" w:lineRule="auto"/>
        <w:jc w:val="center"/>
        <w:rPr>
          <w:rFonts w:ascii="Arial Narrow" w:hAnsi="Arial Narrow"/>
          <w:b/>
          <w:lang w:val="en-US"/>
        </w:rPr>
      </w:pPr>
      <w:r w:rsidRPr="006C0B5A">
        <w:rPr>
          <w:rFonts w:ascii="Arial Narrow" w:hAnsi="Arial Narrow"/>
          <w:b/>
          <w:bCs/>
          <w:lang w:val="en-US"/>
        </w:rPr>
        <w:t>§14</w:t>
      </w:r>
    </w:p>
    <w:p w14:paraId="0E9CB939" w14:textId="77777777" w:rsidR="00F555E3" w:rsidRPr="006C0B5A" w:rsidRDefault="001F7DA7" w:rsidP="00CA3999">
      <w:pPr>
        <w:spacing w:after="0" w:line="240" w:lineRule="auto"/>
        <w:jc w:val="center"/>
        <w:rPr>
          <w:rFonts w:ascii="Arial Narrow" w:hAnsi="Arial Narrow"/>
          <w:b/>
          <w:lang w:val="en-US"/>
        </w:rPr>
      </w:pPr>
      <w:r w:rsidRPr="006C0B5A">
        <w:rPr>
          <w:rFonts w:ascii="Arial Narrow" w:hAnsi="Arial Narrow"/>
          <w:b/>
          <w:bCs/>
          <w:lang w:val="en-US"/>
        </w:rPr>
        <w:t>QUALITY GUARANTEE</w:t>
      </w:r>
    </w:p>
    <w:p w14:paraId="2D7A7030"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The Seller guarantees that Goods delivered as part of performing the Agreement or fulfilling an Order shall be in line with specification, all other requirements included in the Agreement or an Order and that they shall be new, unused, of good quality, proper and appropriate for the use provided for in the Agreement or an Order, made correctly and of a proper material, defect-free and that they shall meet technological requirements stipulated in the Agreement or an Order.</w:t>
      </w:r>
    </w:p>
    <w:p w14:paraId="4D2EA8EB"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The Seller guarantees that Goods shall be made in accordance with legal provisions applicable in the Republic of Poland, including with OHS and fire safety provisions, provisions of the Office of Technical Inspection [UDT]/PED and other provisions applicable in the European Union.</w:t>
      </w:r>
    </w:p>
    <w:p w14:paraId="12132427"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cs="Times New Roman"/>
          <w:lang w:val="en-US"/>
        </w:rPr>
      </w:pPr>
      <w:r w:rsidRPr="006C0B5A">
        <w:rPr>
          <w:rFonts w:ascii="Arial Narrow" w:hAnsi="Arial Narrow"/>
          <w:lang w:val="en-US"/>
        </w:rPr>
        <w:t xml:space="preserve">Unless the Agreement or an Order provides otherwise, the guarantee shall be valid for a period of twelve (12) months from the date of Goods delivery. </w:t>
      </w:r>
      <w:r w:rsidRPr="006C0B5A">
        <w:rPr>
          <w:rFonts w:ascii="Arial Narrow" w:hAnsi="Arial Narrow"/>
          <w:color w:val="000000"/>
          <w:lang w:val="en-US"/>
        </w:rPr>
        <w:t>If conditions of the guarantee given by the manufacturer of Goods provide for a longer guarantee period than this guarantee given by the Seller, the binding guarantee period shall be equivalent to the manufacturer’s guarantee period.</w:t>
      </w:r>
    </w:p>
    <w:p w14:paraId="035EAB69" w14:textId="77777777" w:rsidR="007551FA" w:rsidRPr="006C0B5A" w:rsidRDefault="007551FA" w:rsidP="00FC4806">
      <w:pPr>
        <w:pStyle w:val="Akapitzlist"/>
        <w:widowControl w:val="0"/>
        <w:numPr>
          <w:ilvl w:val="0"/>
          <w:numId w:val="28"/>
        </w:numPr>
        <w:shd w:val="clear" w:color="auto" w:fill="FFFFFF"/>
        <w:tabs>
          <w:tab w:val="left" w:pos="284"/>
        </w:tabs>
        <w:autoSpaceDE w:val="0"/>
        <w:autoSpaceDN w:val="0"/>
        <w:adjustRightInd w:val="0"/>
        <w:spacing w:after="0" w:line="240" w:lineRule="auto"/>
        <w:ind w:left="284" w:right="6" w:hanging="284"/>
        <w:jc w:val="both"/>
        <w:rPr>
          <w:rFonts w:ascii="Arial Narrow" w:hAnsi="Arial Narrow"/>
          <w:lang w:val="en-US"/>
        </w:rPr>
      </w:pPr>
      <w:r w:rsidRPr="006C0B5A">
        <w:rPr>
          <w:rFonts w:ascii="Arial Narrow" w:hAnsi="Arial Narrow"/>
          <w:lang w:val="en-US"/>
        </w:rPr>
        <w:t>For the purposes of the Agreement, it is assumed that a defect has arisen from the inherent causes of Goods. Burden of proof of the opposite shall be on the Seller.</w:t>
      </w:r>
    </w:p>
    <w:p w14:paraId="61E29A4F"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 xml:space="preserve">The Buyer shall report any defect in Goods immediately after discovering it. The Buyer shall report a defect in writing, in documentary form (via e-mail) or by fax, to the addresses indicated in the </w:t>
      </w:r>
      <w:r w:rsidRPr="006C0B5A">
        <w:rPr>
          <w:rFonts w:ascii="Arial Narrow" w:hAnsi="Arial Narrow"/>
          <w:b/>
          <w:bCs/>
          <w:lang w:val="en-US"/>
        </w:rPr>
        <w:t>DTC</w:t>
      </w:r>
      <w:r w:rsidRPr="006C0B5A">
        <w:rPr>
          <w:rFonts w:ascii="Arial Narrow" w:hAnsi="Arial Narrow"/>
          <w:lang w:val="en-US"/>
        </w:rPr>
        <w:t>.</w:t>
      </w:r>
    </w:p>
    <w:p w14:paraId="4D46A742"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The Seller shall be obliged, at its own expense, including travel expenses and accommodation costs of the Seller’s experts and costs of delivery of Goods replaced, to immediately replace Goods, however not later than within 14 days from reporting a defect unless the Parties agree, in writing, on another time-limit for removing a defect.</w:t>
      </w:r>
    </w:p>
    <w:p w14:paraId="2A8B71A9"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 xml:space="preserve">If an inspection by the Seller is required prior to the Seller undertaking an action aimed at replacing Goods, the Seller shall be obliged to conduct this inspection at its own expense as soon as possible, however not later than within three (3) working days from the date the defect has been reported, and upon informing the Buyer about it in writing, in documentary form (e-mail) or by fax, to the addresses indicated in the </w:t>
      </w:r>
      <w:r w:rsidRPr="006C0B5A">
        <w:rPr>
          <w:rFonts w:ascii="Arial Narrow" w:hAnsi="Arial Narrow"/>
          <w:b/>
          <w:bCs/>
          <w:lang w:val="en-US"/>
        </w:rPr>
        <w:t>DTC</w:t>
      </w:r>
      <w:r w:rsidRPr="006C0B5A">
        <w:rPr>
          <w:rFonts w:ascii="Arial Narrow" w:hAnsi="Arial Narrow"/>
          <w:lang w:val="en-US"/>
        </w:rPr>
        <w:t>.</w:t>
      </w:r>
    </w:p>
    <w:p w14:paraId="42941C56"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 xml:space="preserve">If the Seller does not recognize the Buyer’s report on defects in Goods quality, in such case, the results of Goods analyses conducted by an independent third party chosen by the Parties shall be final and binding. The Buyer shall bear costs of such analyses exclusively if its report on the defect proves unjustified. </w:t>
      </w:r>
    </w:p>
    <w:p w14:paraId="470FF512" w14:textId="77777777" w:rsidR="007551FA" w:rsidRPr="006C0B5A" w:rsidRDefault="00864FEB"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 xml:space="preserve">If the Seller does not meet the time-limit for replacing Goods specified in section 6 above, the Buyer shall also have the right to replace Goods on its own or by the agency of another entity if such replacement is necessary in order to avoid further damage or has to be conducted immediately for another significant reason. Should this be the case, the substitute performance shall take place at the Seller’s risk and expense, and the Buyer shall have the right to charge the Seller the costs of the substitute performance on the basis of a debit note payable within fourteen (14) days from the date it was issued by the Seller. </w:t>
      </w:r>
    </w:p>
    <w:p w14:paraId="4A39879C"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The Seller’s guarantee for Goods which have been replaced in line with this paragraph shall be prolonged by another twelve (12) months starting from the date of the replacement.</w:t>
      </w:r>
    </w:p>
    <w:p w14:paraId="1C143DDF" w14:textId="77777777" w:rsidR="007551FA" w:rsidRPr="006C0B5A" w:rsidRDefault="007551FA" w:rsidP="00FC4806">
      <w:pPr>
        <w:pStyle w:val="Akapitzlist"/>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The guarantee shall be without prejudice to the Buyer’s rights under warranty for physical or legal defects of Goods.</w:t>
      </w:r>
    </w:p>
    <w:p w14:paraId="4F965174" w14:textId="77777777" w:rsidR="008612B5" w:rsidRPr="006C0B5A" w:rsidRDefault="007551FA" w:rsidP="008C70CF">
      <w:pPr>
        <w:numPr>
          <w:ilvl w:val="0"/>
          <w:numId w:val="28"/>
        </w:numPr>
        <w:tabs>
          <w:tab w:val="left" w:pos="284"/>
        </w:tabs>
        <w:spacing w:after="0" w:line="240" w:lineRule="auto"/>
        <w:ind w:left="284" w:hanging="284"/>
        <w:jc w:val="both"/>
        <w:rPr>
          <w:rFonts w:ascii="Arial Narrow" w:hAnsi="Arial Narrow"/>
          <w:lang w:val="en-US"/>
        </w:rPr>
      </w:pPr>
      <w:r w:rsidRPr="006C0B5A">
        <w:rPr>
          <w:rFonts w:ascii="Arial Narrow" w:hAnsi="Arial Narrow"/>
          <w:lang w:val="en-US"/>
        </w:rPr>
        <w:t>The statements contained in this paragraph shall be considered equivalent to the issuance of a guarantee document and shall apply to the quality of Goods. The rights arising from the quality guarantee given by the Seller may be enforced by the Buyer based on the Agreement without presenting any other guarantee documents.</w:t>
      </w:r>
    </w:p>
    <w:p w14:paraId="54BFA6E1" w14:textId="77777777" w:rsidR="00496185" w:rsidRPr="006C0B5A" w:rsidRDefault="00496185" w:rsidP="00576CA3">
      <w:pPr>
        <w:autoSpaceDE w:val="0"/>
        <w:autoSpaceDN w:val="0"/>
        <w:spacing w:after="0" w:line="240" w:lineRule="auto"/>
        <w:jc w:val="center"/>
        <w:rPr>
          <w:rFonts w:ascii="Arial Narrow" w:hAnsi="Arial Narrow"/>
          <w:b/>
          <w:bCs/>
          <w:lang w:val="en-US"/>
        </w:rPr>
      </w:pPr>
    </w:p>
    <w:p w14:paraId="5771FA7A" w14:textId="77777777" w:rsidR="00576CA3" w:rsidRPr="006C0B5A" w:rsidRDefault="00576CA3" w:rsidP="00576CA3">
      <w:pPr>
        <w:autoSpaceDE w:val="0"/>
        <w:autoSpaceDN w:val="0"/>
        <w:spacing w:after="0" w:line="240" w:lineRule="auto"/>
        <w:jc w:val="center"/>
        <w:rPr>
          <w:rFonts w:ascii="Arial Narrow" w:hAnsi="Arial Narrow"/>
          <w:b/>
          <w:bCs/>
          <w:lang w:val="en-US"/>
        </w:rPr>
      </w:pPr>
      <w:r w:rsidRPr="006C0B5A">
        <w:rPr>
          <w:rFonts w:ascii="Arial Narrow" w:hAnsi="Arial Narrow"/>
          <w:b/>
          <w:bCs/>
          <w:lang w:val="en-US"/>
        </w:rPr>
        <w:t>§15</w:t>
      </w:r>
    </w:p>
    <w:p w14:paraId="4AA2F402" w14:textId="77777777" w:rsidR="00576CA3" w:rsidRPr="006C0B5A" w:rsidRDefault="00576CA3" w:rsidP="00576CA3">
      <w:pPr>
        <w:autoSpaceDE w:val="0"/>
        <w:autoSpaceDN w:val="0"/>
        <w:spacing w:after="0" w:line="240" w:lineRule="auto"/>
        <w:jc w:val="center"/>
        <w:rPr>
          <w:rFonts w:ascii="Arial Narrow" w:hAnsi="Arial Narrow"/>
          <w:b/>
          <w:bCs/>
          <w:lang w:val="en-US"/>
        </w:rPr>
      </w:pPr>
      <w:r w:rsidRPr="006C0B5A">
        <w:rPr>
          <w:rFonts w:ascii="Arial Narrow" w:hAnsi="Arial Narrow"/>
          <w:b/>
          <w:bCs/>
          <w:lang w:val="en-US"/>
        </w:rPr>
        <w:t>INSURANCE</w:t>
      </w:r>
    </w:p>
    <w:p w14:paraId="6877DAD3" w14:textId="77777777" w:rsidR="00576CA3" w:rsidRPr="006C0B5A" w:rsidRDefault="00A87896" w:rsidP="00FC4806">
      <w:pPr>
        <w:pStyle w:val="Akapitzlist"/>
        <w:numPr>
          <w:ilvl w:val="0"/>
          <w:numId w:val="34"/>
        </w:numPr>
        <w:autoSpaceDE w:val="0"/>
        <w:autoSpaceDN w:val="0"/>
        <w:spacing w:after="0" w:line="240" w:lineRule="auto"/>
        <w:ind w:left="284" w:hanging="284"/>
        <w:jc w:val="both"/>
        <w:rPr>
          <w:rFonts w:ascii="Arial Narrow" w:hAnsi="Arial Narrow"/>
          <w:lang w:val="en-US"/>
        </w:rPr>
      </w:pPr>
      <w:r w:rsidRPr="006C0B5A">
        <w:rPr>
          <w:rFonts w:ascii="Arial Narrow" w:hAnsi="Arial Narrow"/>
          <w:lang w:val="en-US"/>
        </w:rPr>
        <w:t>The Seller shall, at its own expense, obtain and maintain for the duration of the Agreement, liability insurance (tort and contract), extended with additional clauses to cover risks of damage related to the performance of the Agreement.</w:t>
      </w:r>
    </w:p>
    <w:p w14:paraId="5912B248" w14:textId="77777777" w:rsidR="00E34F43" w:rsidRPr="006C0B5A" w:rsidRDefault="00FA132C" w:rsidP="00FC4806">
      <w:pPr>
        <w:pStyle w:val="Akapitzlist"/>
        <w:numPr>
          <w:ilvl w:val="0"/>
          <w:numId w:val="34"/>
        </w:numPr>
        <w:autoSpaceDE w:val="0"/>
        <w:autoSpaceDN w:val="0"/>
        <w:spacing w:after="0" w:line="240" w:lineRule="auto"/>
        <w:ind w:left="284" w:hanging="284"/>
        <w:jc w:val="both"/>
        <w:rPr>
          <w:rFonts w:ascii="Arial Narrow" w:hAnsi="Arial Narrow"/>
          <w:lang w:val="en-US"/>
        </w:rPr>
      </w:pPr>
      <w:r w:rsidRPr="006C0B5A">
        <w:rPr>
          <w:rFonts w:ascii="Arial Narrow" w:hAnsi="Arial Narrow"/>
          <w:lang w:val="en-US"/>
        </w:rPr>
        <w:t>Additionally, if the Subject Matter of the Agreement includes raw materials, the Seller shall be obliged to extend the scope of the insurance referred to in section 1 by third-party liability for a product.</w:t>
      </w:r>
    </w:p>
    <w:p w14:paraId="3D4E67FF" w14:textId="77777777" w:rsidR="00452AF4" w:rsidRPr="006C0B5A" w:rsidRDefault="00A87896" w:rsidP="00356711">
      <w:pPr>
        <w:pStyle w:val="Akapitzlist"/>
        <w:numPr>
          <w:ilvl w:val="0"/>
          <w:numId w:val="34"/>
        </w:numPr>
        <w:autoSpaceDE w:val="0"/>
        <w:autoSpaceDN w:val="0"/>
        <w:spacing w:after="0" w:line="240" w:lineRule="auto"/>
        <w:ind w:left="284" w:hanging="284"/>
        <w:jc w:val="both"/>
        <w:rPr>
          <w:rFonts w:ascii="Arial Narrow" w:hAnsi="Arial Narrow"/>
          <w:lang w:val="en-US"/>
        </w:rPr>
      </w:pPr>
      <w:r w:rsidRPr="006C0B5A">
        <w:rPr>
          <w:rFonts w:ascii="Arial Narrow" w:hAnsi="Arial Narrow"/>
          <w:lang w:val="en-US"/>
        </w:rPr>
        <w:t xml:space="preserve">The Seller shall confirm the possession of the third-party liability insurance referred to above by providing the Buyer with a copy of the policy confirming the scope of protection required by the Buyer together with the GTCI or a certificate drawn up by the insurance company which issued the policy, together with the GTCI, no later than on the date of entering into this Agreement or, if this is not possible, no later than before the performance of the Subject Matter of the Agreement begins.  </w:t>
      </w:r>
    </w:p>
    <w:p w14:paraId="03F87470" w14:textId="77777777" w:rsidR="00292243" w:rsidRPr="006C0B5A" w:rsidRDefault="00292243" w:rsidP="00356711">
      <w:pPr>
        <w:pStyle w:val="Akapitzlist"/>
        <w:numPr>
          <w:ilvl w:val="0"/>
          <w:numId w:val="34"/>
        </w:numPr>
        <w:autoSpaceDE w:val="0"/>
        <w:autoSpaceDN w:val="0"/>
        <w:spacing w:after="0" w:line="240" w:lineRule="auto"/>
        <w:ind w:left="284" w:hanging="284"/>
        <w:jc w:val="both"/>
        <w:rPr>
          <w:rFonts w:ascii="Arial Narrow" w:hAnsi="Arial Narrow"/>
          <w:lang w:val="en-US"/>
        </w:rPr>
      </w:pPr>
      <w:r w:rsidRPr="006C0B5A">
        <w:rPr>
          <w:rFonts w:ascii="Arial Narrow" w:hAnsi="Arial Narrow"/>
          <w:lang w:val="en-US"/>
        </w:rPr>
        <w:t>If the performance of the Subject Matter of the Agreement in whole or in part is subcontracted by the Seller to its subcontractor, the policy referred to above shall be extended by at least the third-party liability clause for damage caused by subcontractors, with the limit of liability of the insurer for one and all events constituting at least 100% of the value of the sum insured.</w:t>
      </w:r>
    </w:p>
    <w:p w14:paraId="6D979525" w14:textId="77777777" w:rsidR="00576CA3" w:rsidRPr="006C0B5A" w:rsidRDefault="00576CA3" w:rsidP="00FC4806">
      <w:pPr>
        <w:pStyle w:val="Akapitzlist"/>
        <w:numPr>
          <w:ilvl w:val="0"/>
          <w:numId w:val="34"/>
        </w:numPr>
        <w:autoSpaceDE w:val="0"/>
        <w:autoSpaceDN w:val="0"/>
        <w:spacing w:after="0" w:line="240" w:lineRule="auto"/>
        <w:ind w:left="284" w:hanging="284"/>
        <w:jc w:val="both"/>
        <w:rPr>
          <w:rFonts w:ascii="Arial Narrow" w:hAnsi="Arial Narrow"/>
          <w:lang w:val="en-US"/>
        </w:rPr>
      </w:pPr>
      <w:r w:rsidRPr="006C0B5A">
        <w:rPr>
          <w:rFonts w:ascii="Arial Narrow" w:hAnsi="Arial Narrow"/>
          <w:lang w:val="en-US"/>
        </w:rPr>
        <w:t xml:space="preserve">The insurance cover and the sum insured shall be determined in detail in the </w:t>
      </w:r>
      <w:r w:rsidRPr="006C0B5A">
        <w:rPr>
          <w:rFonts w:ascii="Arial Narrow" w:hAnsi="Arial Narrow"/>
          <w:b/>
          <w:bCs/>
          <w:lang w:val="en-US"/>
        </w:rPr>
        <w:t>DTC</w:t>
      </w:r>
      <w:r w:rsidRPr="006C0B5A">
        <w:rPr>
          <w:rFonts w:ascii="Arial Narrow" w:hAnsi="Arial Narrow"/>
          <w:lang w:val="en-US"/>
        </w:rPr>
        <w:t xml:space="preserve">. </w:t>
      </w:r>
    </w:p>
    <w:p w14:paraId="6B41AFF0" w14:textId="77777777" w:rsidR="00F21D59" w:rsidRPr="006C0B5A" w:rsidRDefault="00452AF4" w:rsidP="0032300F">
      <w:pPr>
        <w:pStyle w:val="Akapitzlist"/>
        <w:numPr>
          <w:ilvl w:val="0"/>
          <w:numId w:val="34"/>
        </w:numPr>
        <w:spacing w:after="0" w:line="240" w:lineRule="auto"/>
        <w:ind w:left="284" w:hanging="284"/>
        <w:jc w:val="both"/>
        <w:rPr>
          <w:rFonts w:ascii="Arial Narrow" w:hAnsi="Arial Narrow"/>
          <w:lang w:val="en-US"/>
        </w:rPr>
      </w:pPr>
      <w:r w:rsidRPr="006C0B5A">
        <w:rPr>
          <w:rFonts w:ascii="Arial Narrow" w:hAnsi="Arial Narrow"/>
          <w:lang w:val="en-US"/>
        </w:rPr>
        <w:t>The Seller represents that if the policy expires before the performance of the Subject Matter of the Agreement ends, the policy shall be renewed under the terms and conditions of insurance coverage that are not worse that the original ones. Should this be the case, the Seller shall provide the Buyer with a copy of the policy confirming the scope of insurance cover required by the Buyer, together with the General Terms and Conditions of Insurance, or a certificate drawn up by the insurance company that has issued this policy, together with the General Terms and Conditions of Insurance, within three (3) working days from the date of the policy renewal.</w:t>
      </w:r>
    </w:p>
    <w:p w14:paraId="520781FF" w14:textId="77777777" w:rsidR="00496185" w:rsidRPr="006C0B5A" w:rsidRDefault="00496185" w:rsidP="00CA3999">
      <w:pPr>
        <w:pStyle w:val="Tekstpodstawowy"/>
        <w:spacing w:after="0" w:line="240" w:lineRule="auto"/>
        <w:jc w:val="center"/>
        <w:rPr>
          <w:rFonts w:ascii="Arial Narrow" w:hAnsi="Arial Narrow"/>
          <w:b/>
          <w:lang w:val="en-US"/>
        </w:rPr>
      </w:pPr>
    </w:p>
    <w:p w14:paraId="0512FE90" w14:textId="77777777" w:rsidR="00902DC8" w:rsidRPr="006C0B5A" w:rsidRDefault="00B100B7" w:rsidP="00CA3999">
      <w:pPr>
        <w:pStyle w:val="Tekstpodstawowy"/>
        <w:spacing w:after="0" w:line="240" w:lineRule="auto"/>
        <w:jc w:val="center"/>
        <w:rPr>
          <w:rFonts w:ascii="Arial Narrow" w:hAnsi="Arial Narrow"/>
          <w:b/>
          <w:lang w:val="en-US"/>
        </w:rPr>
      </w:pPr>
      <w:r w:rsidRPr="006C0B5A">
        <w:rPr>
          <w:rFonts w:ascii="Arial Narrow" w:hAnsi="Arial Narrow"/>
          <w:b/>
          <w:bCs/>
          <w:lang w:val="en-US"/>
        </w:rPr>
        <w:t>§16</w:t>
      </w:r>
    </w:p>
    <w:p w14:paraId="44BC9582" w14:textId="77777777" w:rsidR="00902DC8" w:rsidRPr="006C0B5A" w:rsidRDefault="00902DC8" w:rsidP="00CA3999">
      <w:pPr>
        <w:spacing w:after="0" w:line="240" w:lineRule="auto"/>
        <w:jc w:val="center"/>
        <w:rPr>
          <w:rFonts w:ascii="Arial Narrow" w:hAnsi="Arial Narrow"/>
          <w:lang w:val="en-US"/>
        </w:rPr>
      </w:pPr>
      <w:r w:rsidRPr="006C0B5A">
        <w:rPr>
          <w:rFonts w:ascii="Arial Narrow" w:hAnsi="Arial Narrow" w:cs="Arial"/>
          <w:b/>
          <w:bCs/>
          <w:lang w:val="en-US"/>
        </w:rPr>
        <w:t>NON-DISCLOSURE AND PERSONAL DATA</w:t>
      </w:r>
    </w:p>
    <w:p w14:paraId="11C062BD" w14:textId="77777777" w:rsidR="006C0BBC" w:rsidRPr="006C0B5A" w:rsidRDefault="00A24387" w:rsidP="00E951B9">
      <w:pPr>
        <w:numPr>
          <w:ilvl w:val="0"/>
          <w:numId w:val="3"/>
        </w:numPr>
        <w:spacing w:after="0" w:line="240" w:lineRule="auto"/>
        <w:ind w:left="284"/>
        <w:jc w:val="both"/>
        <w:rPr>
          <w:rFonts w:ascii="Arial Narrow" w:hAnsi="Arial Narrow"/>
          <w:lang w:val="en-US"/>
        </w:rPr>
      </w:pPr>
      <w:r w:rsidRPr="006C0B5A">
        <w:rPr>
          <w:rFonts w:ascii="Arial Narrow" w:hAnsi="Arial Narrow"/>
          <w:lang w:val="en-US"/>
        </w:rPr>
        <w:t>The Seller hereby agrees that the Buyer may make a copy of the Agreement or Order, together with the Appendices and documents confirming their execution, available to the insurance broker and/or insurer for the purpose of exercising rights and obligations arising from insurance contracts entered into by the Buyer, as well as that the Buyer may make copies or originals of the aforementioned documents or information arising therefrom available to ORLEN Group companies.</w:t>
      </w:r>
    </w:p>
    <w:p w14:paraId="1C989D37" w14:textId="77777777" w:rsidR="00A24387" w:rsidRPr="006C0B5A" w:rsidRDefault="00A24387" w:rsidP="00E951B9">
      <w:pPr>
        <w:numPr>
          <w:ilvl w:val="0"/>
          <w:numId w:val="3"/>
        </w:numPr>
        <w:spacing w:after="0" w:line="240" w:lineRule="auto"/>
        <w:ind w:left="284"/>
        <w:jc w:val="both"/>
        <w:rPr>
          <w:rFonts w:ascii="Arial Narrow" w:hAnsi="Arial Narrow"/>
          <w:lang w:val="en-US"/>
        </w:rPr>
      </w:pPr>
      <w:r w:rsidRPr="006C0B5A">
        <w:rPr>
          <w:rFonts w:ascii="Arial Narrow" w:hAnsi="Arial Narrow"/>
          <w:lang w:val="en-US"/>
        </w:rPr>
        <w:t>The Seller undertakes to keep secret any and all information obtained in connection with entering into and performing the Agreement, including, the provisions of this Agreement, and not to use this information for purposes other than the performance of the Agreement, as well as not to share it to third parties without the consent of the Buyer. The obligation to maintain the confidentiality of the information shall be binding during the term of the Agreement and for the period of 3 years after its termination, expiration or nullification of legal effects.</w:t>
      </w:r>
    </w:p>
    <w:p w14:paraId="25D4156F" w14:textId="77777777" w:rsidR="00A24387" w:rsidRPr="006C0B5A" w:rsidRDefault="00A24387" w:rsidP="00E951B9">
      <w:pPr>
        <w:numPr>
          <w:ilvl w:val="0"/>
          <w:numId w:val="3"/>
        </w:numPr>
        <w:spacing w:after="0" w:line="240" w:lineRule="auto"/>
        <w:ind w:left="284"/>
        <w:jc w:val="both"/>
        <w:rPr>
          <w:rFonts w:ascii="Arial Narrow" w:hAnsi="Arial Narrow"/>
          <w:lang w:val="en-US"/>
        </w:rPr>
      </w:pPr>
      <w:r w:rsidRPr="006C0B5A">
        <w:rPr>
          <w:rFonts w:ascii="Arial Narrow" w:hAnsi="Arial Narrow"/>
          <w:lang w:val="en-US"/>
        </w:rPr>
        <w:t xml:space="preserve">Should it be necessary for the Buyer to provide the Seller with any information that constitutes the Company Secret at ANWIL S.A., the Secret of ANWIL S.A., understood as a particularly protected type of Company Secret, the Appendix entitled “Information Protection” shall apply.  </w:t>
      </w:r>
    </w:p>
    <w:p w14:paraId="5446FD9E" w14:textId="77777777" w:rsidR="00A24387" w:rsidRPr="006C0B5A" w:rsidRDefault="00A24387" w:rsidP="00E951B9">
      <w:pPr>
        <w:numPr>
          <w:ilvl w:val="0"/>
          <w:numId w:val="3"/>
        </w:numPr>
        <w:spacing w:after="0" w:line="240" w:lineRule="auto"/>
        <w:ind w:left="284"/>
        <w:jc w:val="both"/>
        <w:rPr>
          <w:rFonts w:ascii="Arial Narrow" w:hAnsi="Arial Narrow"/>
          <w:lang w:val="en-US"/>
        </w:rPr>
      </w:pPr>
      <w:r w:rsidRPr="006C0B5A">
        <w:rPr>
          <w:rFonts w:ascii="Arial Narrow" w:hAnsi="Arial Narrow"/>
          <w:lang w:val="en-US"/>
        </w:rPr>
        <w:t>Should it be necessary for the Buyer to provide the Seller with any personal data within the meaning of current legislation on the protection of personal data, the Parties shall, prior to the transfer of such information, enter into a separate agreement specifying the principles of its processing and protection.</w:t>
      </w:r>
    </w:p>
    <w:p w14:paraId="427C7C60" w14:textId="77777777" w:rsidR="00A24387" w:rsidRPr="006C0B5A" w:rsidRDefault="00A24387" w:rsidP="00E951B9">
      <w:pPr>
        <w:numPr>
          <w:ilvl w:val="0"/>
          <w:numId w:val="3"/>
        </w:numPr>
        <w:spacing w:after="0" w:line="240" w:lineRule="auto"/>
        <w:ind w:left="284"/>
        <w:jc w:val="both"/>
        <w:rPr>
          <w:rFonts w:ascii="Arial Narrow" w:hAnsi="Arial Narrow"/>
          <w:lang w:val="en-US"/>
        </w:rPr>
      </w:pPr>
      <w:r w:rsidRPr="006C0B5A">
        <w:rPr>
          <w:rFonts w:ascii="Arial Narrow" w:hAnsi="Arial Narrow"/>
          <w:lang w:val="en-US"/>
        </w:rPr>
        <w:t>The Seller shall be obliged to fulfill, on behalf of the Buyer as the Data Controller within the meaning of the applicable provisions of the Personal Data Protection Law, immediately, but not later than within 30 (thirty) days from the date of entering into the Agreement with the Buyer, the information obligation towards natural persons employed by the Seller or cooperating with the Seller in entering into or performing the Agreement, including members of the Seller’s bodies, commercial proxies or authorized representatives representing the Seller, regardless of the legal basis of such cooperation, whose personal data has been made available to the Buyer by the Seller in connection with entering into or performing this Agreement. The obligation referred to in the preceding sentence should be fulfilled by providing those persons with an information clause constituting an Appendix hereto, while respecting the principle of accountability.</w:t>
      </w:r>
    </w:p>
    <w:p w14:paraId="3CBC50E2" w14:textId="77777777" w:rsidR="00BC5899" w:rsidRPr="006C0B5A" w:rsidRDefault="00BC5899" w:rsidP="00F21D59">
      <w:pPr>
        <w:pStyle w:val="Tekstpodstawowy"/>
        <w:spacing w:after="0" w:line="240" w:lineRule="auto"/>
        <w:rPr>
          <w:rFonts w:ascii="Arial Narrow" w:hAnsi="Arial Narrow"/>
          <w:b/>
          <w:lang w:val="en-US"/>
        </w:rPr>
      </w:pPr>
    </w:p>
    <w:p w14:paraId="1F77B80F" w14:textId="77777777" w:rsidR="00902DC8" w:rsidRPr="006C0B5A" w:rsidRDefault="00B100B7" w:rsidP="00CA3999">
      <w:pPr>
        <w:pStyle w:val="Tekstpodstawowy"/>
        <w:spacing w:after="0" w:line="240" w:lineRule="auto"/>
        <w:jc w:val="center"/>
        <w:rPr>
          <w:rFonts w:ascii="Arial Narrow" w:hAnsi="Arial Narrow"/>
          <w:b/>
          <w:lang w:val="en-US"/>
        </w:rPr>
      </w:pPr>
      <w:r w:rsidRPr="006C0B5A">
        <w:rPr>
          <w:rFonts w:ascii="Arial Narrow" w:hAnsi="Arial Narrow"/>
          <w:b/>
          <w:bCs/>
          <w:lang w:val="en-US"/>
        </w:rPr>
        <w:t>§17</w:t>
      </w:r>
    </w:p>
    <w:p w14:paraId="4EDCD5A4" w14:textId="77777777" w:rsidR="00902DC8" w:rsidRPr="006C0B5A" w:rsidRDefault="00902DC8" w:rsidP="00CA3999">
      <w:pPr>
        <w:pStyle w:val="Tekstpodstawowy"/>
        <w:spacing w:after="0" w:line="240" w:lineRule="auto"/>
        <w:jc w:val="center"/>
        <w:rPr>
          <w:rFonts w:ascii="Arial Narrow" w:hAnsi="Arial Narrow"/>
          <w:b/>
          <w:lang w:val="en-US"/>
        </w:rPr>
      </w:pPr>
      <w:r w:rsidRPr="006C0B5A">
        <w:rPr>
          <w:rFonts w:ascii="Arial Narrow" w:hAnsi="Arial Narrow"/>
          <w:b/>
          <w:bCs/>
          <w:lang w:val="en-US"/>
        </w:rPr>
        <w:t>EXTERNAL COMMUNICATION</w:t>
      </w:r>
    </w:p>
    <w:p w14:paraId="08FCC548" w14:textId="77777777" w:rsidR="004C7093" w:rsidRPr="006C0B5A" w:rsidRDefault="004C7093" w:rsidP="00356711">
      <w:pPr>
        <w:numPr>
          <w:ilvl w:val="0"/>
          <w:numId w:val="40"/>
        </w:numPr>
        <w:spacing w:after="0" w:line="240" w:lineRule="auto"/>
        <w:ind w:left="426" w:hanging="426"/>
        <w:jc w:val="both"/>
        <w:rPr>
          <w:rFonts w:ascii="Arial Narrow" w:eastAsiaTheme="minorHAnsi" w:hAnsi="Arial Narrow" w:cs="Arial"/>
          <w:lang w:val="en-US"/>
        </w:rPr>
      </w:pPr>
      <w:r w:rsidRPr="006C0B5A">
        <w:rPr>
          <w:rFonts w:ascii="Arial Narrow" w:eastAsiaTheme="minorHAnsi" w:hAnsi="Arial Narrow" w:cs="Arial"/>
          <w:lang w:val="en-US"/>
        </w:rPr>
        <w:t xml:space="preserve">The Seller undertakes to obtain prior written consent of the Buyer to place the Buyer’s company name, business name, trademark or other protected designation in favor of the Buyer on the Seller’s website, list of counterparties, in brochures, advertisements/commercials and any other advertising and any other advertising and marketing materials.  Should this be the case, the Seller undertakes to provide the Buyer, together with a request for expression of consent, with a design of materials in which such data would be placed.  </w:t>
      </w:r>
    </w:p>
    <w:p w14:paraId="64290052" w14:textId="4A760744" w:rsidR="004C7093" w:rsidRPr="006C0B5A" w:rsidRDefault="004C7093" w:rsidP="00356711">
      <w:pPr>
        <w:spacing w:after="0" w:line="240" w:lineRule="auto"/>
        <w:ind w:left="426" w:hanging="426"/>
        <w:jc w:val="both"/>
        <w:rPr>
          <w:rFonts w:ascii="Arial Narrow" w:eastAsiaTheme="minorHAnsi" w:hAnsi="Arial Narrow" w:cs="Arial"/>
          <w:lang w:val="en-US"/>
        </w:rPr>
      </w:pPr>
      <w:r w:rsidRPr="006C0B5A">
        <w:rPr>
          <w:rFonts w:ascii="Arial Narrow" w:eastAsiaTheme="minorHAnsi" w:hAnsi="Arial Narrow"/>
          <w:lang w:val="en-US"/>
        </w:rPr>
        <w:t>2.</w:t>
      </w:r>
      <w:r w:rsidRPr="006C0B5A">
        <w:rPr>
          <w:rFonts w:ascii="Arial Narrow" w:eastAsiaTheme="minorHAnsi" w:hAnsi="Arial Narrow"/>
          <w:sz w:val="14"/>
          <w:szCs w:val="14"/>
          <w:lang w:val="en-US"/>
        </w:rPr>
        <w:t xml:space="preserve">    </w:t>
      </w:r>
      <w:r w:rsidR="0000221E" w:rsidRPr="006C0B5A">
        <w:rPr>
          <w:rFonts w:ascii="Arial Narrow" w:eastAsiaTheme="minorHAnsi" w:hAnsi="Arial Narrow"/>
          <w:sz w:val="14"/>
          <w:szCs w:val="14"/>
          <w:lang w:val="en-US"/>
        </w:rPr>
        <w:tab/>
      </w:r>
      <w:r w:rsidRPr="006C0B5A">
        <w:rPr>
          <w:rFonts w:ascii="Arial Narrow" w:eastAsiaTheme="minorHAnsi" w:hAnsi="Arial Narrow"/>
          <w:lang w:val="en-US"/>
        </w:rPr>
        <w:t>The Seller also undertakes to obtain prior written consent of the Buyer to provide any information concerning the Agreement to the mass media such as the press, radio, TV, and the Internet. Should this be the case, the Seller undertakes to provide the Buyer, together with a request for expression of consent, with the content of information which would be used in the mass media.</w:t>
      </w:r>
    </w:p>
    <w:p w14:paraId="13FE273A" w14:textId="77777777" w:rsidR="004C7093" w:rsidRPr="006C0B5A" w:rsidRDefault="004C7093" w:rsidP="00356711">
      <w:pPr>
        <w:spacing w:after="0" w:line="240" w:lineRule="auto"/>
        <w:ind w:left="426" w:hanging="426"/>
        <w:jc w:val="both"/>
        <w:rPr>
          <w:rFonts w:ascii="Arial Narrow" w:eastAsiaTheme="minorHAnsi" w:hAnsi="Arial Narrow" w:cs="Arial"/>
          <w:lang w:val="en-US"/>
        </w:rPr>
      </w:pPr>
      <w:r w:rsidRPr="006C0B5A">
        <w:rPr>
          <w:rFonts w:ascii="Arial Narrow" w:eastAsiaTheme="minorHAnsi" w:hAnsi="Arial Narrow" w:cs="Arial"/>
          <w:lang w:val="en-US"/>
        </w:rPr>
        <w:t>3.    The obligation to obtain the consent referred to in (1) and (2) above shall not apply to:</w:t>
      </w:r>
    </w:p>
    <w:p w14:paraId="1833A2F5" w14:textId="77777777" w:rsidR="004C7093" w:rsidRPr="006C0B5A" w:rsidRDefault="004C7093" w:rsidP="0045086C">
      <w:pPr>
        <w:numPr>
          <w:ilvl w:val="0"/>
          <w:numId w:val="39"/>
        </w:numPr>
        <w:spacing w:after="0" w:line="240" w:lineRule="auto"/>
        <w:jc w:val="both"/>
        <w:rPr>
          <w:rFonts w:ascii="Arial Narrow" w:eastAsia="Times New Roman" w:hAnsi="Arial Narrow" w:cs="Arial"/>
          <w:lang w:val="en-US"/>
        </w:rPr>
      </w:pPr>
      <w:r w:rsidRPr="006C0B5A">
        <w:rPr>
          <w:rFonts w:ascii="Arial Narrow" w:eastAsia="Times New Roman" w:hAnsi="Arial Narrow" w:cs="Arial"/>
          <w:lang w:val="en-US"/>
        </w:rPr>
        <w:t>a situation when the Seller uses letters of reference obtained from the Buyer, and exclusively to the Seller’s right to submit letters of reference together with a tender put in by it at an addressee individually marked,</w:t>
      </w:r>
    </w:p>
    <w:p w14:paraId="0FFF3E0A" w14:textId="77777777" w:rsidR="004C7093" w:rsidRPr="006C0B5A" w:rsidRDefault="004C7093" w:rsidP="00356711">
      <w:pPr>
        <w:numPr>
          <w:ilvl w:val="0"/>
          <w:numId w:val="39"/>
        </w:numPr>
        <w:spacing w:after="0" w:line="240" w:lineRule="auto"/>
        <w:jc w:val="both"/>
        <w:rPr>
          <w:rFonts w:ascii="Arial Narrow" w:eastAsia="Times New Roman" w:hAnsi="Arial Narrow" w:cs="Arial"/>
          <w:lang w:val="en-US"/>
        </w:rPr>
      </w:pPr>
      <w:r w:rsidRPr="006C0B5A">
        <w:rPr>
          <w:rFonts w:ascii="Arial Narrow" w:eastAsia="Times New Roman" w:hAnsi="Arial Narrow" w:cs="Arial"/>
          <w:lang w:val="en-US"/>
        </w:rPr>
        <w:t>when the Seller, which is a public company, complies with the disclosure obligations under the laws applicable to such companies.</w:t>
      </w:r>
    </w:p>
    <w:p w14:paraId="4DFBBF7A" w14:textId="77777777" w:rsidR="00955958" w:rsidRPr="006C0B5A" w:rsidRDefault="00955958" w:rsidP="0032300F">
      <w:pPr>
        <w:spacing w:after="0" w:line="240" w:lineRule="auto"/>
        <w:rPr>
          <w:rFonts w:ascii="Arial Narrow" w:hAnsi="Arial Narrow" w:cs="Arial"/>
          <w:b/>
          <w:lang w:val="en-US"/>
        </w:rPr>
      </w:pPr>
    </w:p>
    <w:p w14:paraId="4DED8DDA" w14:textId="77777777" w:rsidR="002D0E94" w:rsidRPr="006C0B5A" w:rsidRDefault="00B100B7" w:rsidP="00CA3999">
      <w:pPr>
        <w:spacing w:after="0" w:line="240" w:lineRule="auto"/>
        <w:jc w:val="center"/>
        <w:rPr>
          <w:rFonts w:ascii="Arial Narrow" w:hAnsi="Arial Narrow" w:cs="Arial"/>
          <w:b/>
          <w:lang w:val="en-US"/>
        </w:rPr>
      </w:pPr>
      <w:r w:rsidRPr="006C0B5A">
        <w:rPr>
          <w:rFonts w:ascii="Arial Narrow" w:hAnsi="Arial Narrow" w:cs="Arial"/>
          <w:b/>
          <w:bCs/>
          <w:lang w:val="en-US"/>
        </w:rPr>
        <w:t>§18</w:t>
      </w:r>
    </w:p>
    <w:p w14:paraId="2D67B891" w14:textId="77777777" w:rsidR="00902DC8" w:rsidRPr="006C0B5A" w:rsidRDefault="0091619B" w:rsidP="00CA3999">
      <w:pPr>
        <w:spacing w:after="0" w:line="240" w:lineRule="auto"/>
        <w:jc w:val="center"/>
        <w:rPr>
          <w:rFonts w:ascii="Arial Narrow" w:hAnsi="Arial Narrow" w:cs="Arial"/>
          <w:b/>
          <w:lang w:val="en-US"/>
        </w:rPr>
      </w:pPr>
      <w:r w:rsidRPr="006C0B5A">
        <w:rPr>
          <w:rFonts w:ascii="Arial Narrow" w:hAnsi="Arial Narrow" w:cs="Arial"/>
          <w:b/>
          <w:bCs/>
          <w:lang w:val="en-US"/>
        </w:rPr>
        <w:t>LIABILITY AND CONTRACTUAL PENALTIES</w:t>
      </w:r>
    </w:p>
    <w:p w14:paraId="7F205A61" w14:textId="77777777" w:rsidR="00ED1651" w:rsidRPr="006C0B5A" w:rsidRDefault="00ED1651" w:rsidP="00FC4806">
      <w:pPr>
        <w:pStyle w:val="Akapitzlist"/>
        <w:numPr>
          <w:ilvl w:val="0"/>
          <w:numId w:val="21"/>
        </w:numPr>
        <w:spacing w:after="0" w:line="240" w:lineRule="auto"/>
        <w:ind w:left="284" w:hanging="284"/>
        <w:jc w:val="both"/>
        <w:rPr>
          <w:rFonts w:ascii="Arial Narrow" w:hAnsi="Arial Narrow"/>
          <w:lang w:val="en-US"/>
        </w:rPr>
      </w:pPr>
      <w:r w:rsidRPr="006C0B5A">
        <w:rPr>
          <w:rFonts w:ascii="Arial Narrow" w:hAnsi="Arial Narrow"/>
          <w:lang w:val="en-US"/>
        </w:rPr>
        <w:t>The Seller undertakes to relieve the Buyer from the obligation to pay any compensation to third parties for any personal injury, damage to property or damage to the environment caused by Goods or in connection with their usage due to inherent defects of Goods.</w:t>
      </w:r>
    </w:p>
    <w:p w14:paraId="173834ED" w14:textId="77777777" w:rsidR="00AB6BC7" w:rsidRPr="006C0B5A" w:rsidRDefault="00AB6BC7" w:rsidP="00FC4806">
      <w:pPr>
        <w:pStyle w:val="Akapitzlist"/>
        <w:numPr>
          <w:ilvl w:val="0"/>
          <w:numId w:val="21"/>
        </w:numPr>
        <w:spacing w:after="0" w:line="240" w:lineRule="auto"/>
        <w:ind w:left="284" w:hanging="284"/>
        <w:jc w:val="both"/>
        <w:rPr>
          <w:rFonts w:ascii="Arial Narrow" w:hAnsi="Arial Narrow"/>
          <w:lang w:val="en-US"/>
        </w:rPr>
      </w:pPr>
      <w:r w:rsidRPr="006C0B5A">
        <w:rPr>
          <w:rFonts w:ascii="Arial Narrow" w:hAnsi="Arial Narrow"/>
          <w:lang w:val="en-US"/>
        </w:rPr>
        <w:t xml:space="preserve">In case of a delay in delivery of Goods, the Buyer shall have the right to charge the Seller a contractual penalty constituting 0.3% of the Remuneration for each of the first ten (10) days of such delay. For each subsequent day of such delay starting from the eleventh (11th) day, the amount of the contractual penalty shall be 0.5% of the Remuneration for each day of such delay. </w:t>
      </w:r>
      <w:bookmarkStart w:id="1" w:name="_Hlk207795261"/>
      <w:bookmarkStart w:id="2" w:name="_Hlk207795246"/>
      <w:r w:rsidRPr="006C0B5A">
        <w:rPr>
          <w:rFonts w:ascii="Arial Narrow" w:hAnsi="Arial Narrow"/>
          <w:lang w:val="en-US"/>
        </w:rPr>
        <w:t>The total amount of the contractual penalties specified in this section shall not exceed 30% of the Remuneration. The above shall not exclude the right specified in section 10 below.</w:t>
      </w:r>
      <w:bookmarkEnd w:id="1"/>
    </w:p>
    <w:bookmarkEnd w:id="2"/>
    <w:p w14:paraId="62531AF9" w14:textId="77777777" w:rsidR="001F4B7D" w:rsidRPr="006C0B5A" w:rsidRDefault="001F4B7D" w:rsidP="00FC4806">
      <w:pPr>
        <w:pStyle w:val="Zwykytekst"/>
        <w:numPr>
          <w:ilvl w:val="0"/>
          <w:numId w:val="21"/>
        </w:numPr>
        <w:tabs>
          <w:tab w:val="left" w:pos="5529"/>
        </w:tabs>
        <w:ind w:left="284" w:hanging="284"/>
        <w:jc w:val="both"/>
        <w:rPr>
          <w:rFonts w:ascii="Arial Narrow" w:hAnsi="Arial Narrow" w:cs="Arial"/>
          <w:lang w:val="en-US"/>
        </w:rPr>
      </w:pPr>
      <w:r w:rsidRPr="006C0B5A">
        <w:rPr>
          <w:rFonts w:ascii="Arial Narrow" w:hAnsi="Arial Narrow" w:cs="Arial"/>
          <w:szCs w:val="22"/>
          <w:lang w:val="en-US"/>
        </w:rPr>
        <w:t>If the Seller entrusts a third party with performing the Subject Matter of the Agreement or fulfilling an Order without the Buyer’s prior written consent, the Buyer shall have the right to charge the Seller a contractual penalty constituting 20% of the Remuneration.</w:t>
      </w:r>
    </w:p>
    <w:p w14:paraId="293EA91C" w14:textId="77777777" w:rsidR="006310E0" w:rsidRPr="006C0B5A" w:rsidRDefault="006310E0" w:rsidP="00FC4806">
      <w:pPr>
        <w:numPr>
          <w:ilvl w:val="0"/>
          <w:numId w:val="21"/>
        </w:numPr>
        <w:spacing w:after="0" w:line="240" w:lineRule="auto"/>
        <w:ind w:left="284" w:hanging="284"/>
        <w:jc w:val="both"/>
        <w:rPr>
          <w:rFonts w:ascii="Arial Narrow" w:hAnsi="Arial Narrow"/>
          <w:lang w:val="en-US"/>
        </w:rPr>
      </w:pPr>
      <w:r w:rsidRPr="006C0B5A">
        <w:rPr>
          <w:rFonts w:ascii="Arial Narrow" w:hAnsi="Arial Narrow"/>
          <w:lang w:val="en-US"/>
        </w:rPr>
        <w:t xml:space="preserve">If the Seller does not replace defective Goods within the time-limit stipulated in §14(6) of the </w:t>
      </w:r>
      <w:r w:rsidRPr="006C0B5A">
        <w:rPr>
          <w:rFonts w:ascii="Arial Narrow" w:hAnsi="Arial Narrow"/>
          <w:b/>
          <w:bCs/>
          <w:lang w:val="en-US"/>
        </w:rPr>
        <w:t>GTC</w:t>
      </w:r>
      <w:r w:rsidRPr="006C0B5A">
        <w:rPr>
          <w:rFonts w:ascii="Arial Narrow" w:hAnsi="Arial Narrow"/>
          <w:lang w:val="en-US"/>
        </w:rPr>
        <w:t xml:space="preserve"> or within another time-limit agreed upon by the Parties, the Buyer shall have the right to charge the Seller a contractual penalty constituting 0.3% of the Remuneration for each day of such delay. The total amount of the contractual penalties specified in this section shall not exceed 30% of the Remuneration. The above shall not exclude the right specified in section 10 below.</w:t>
      </w:r>
    </w:p>
    <w:p w14:paraId="331E1BDA" w14:textId="754C995C" w:rsidR="00E42D78" w:rsidRPr="006C0B5A" w:rsidRDefault="00E42D78" w:rsidP="000355B3">
      <w:pPr>
        <w:pStyle w:val="Akapitzlist"/>
        <w:widowControl w:val="0"/>
        <w:numPr>
          <w:ilvl w:val="0"/>
          <w:numId w:val="21"/>
        </w:numPr>
        <w:shd w:val="clear" w:color="auto" w:fill="FFFFFF"/>
        <w:tabs>
          <w:tab w:val="left" w:pos="284"/>
        </w:tabs>
        <w:autoSpaceDE w:val="0"/>
        <w:autoSpaceDN w:val="0"/>
        <w:adjustRightInd w:val="0"/>
        <w:spacing w:after="0" w:line="240" w:lineRule="auto"/>
        <w:ind w:right="6"/>
        <w:rPr>
          <w:rFonts w:ascii="Arial Narrow" w:hAnsi="Arial Narrow"/>
          <w:lang w:val="en-US"/>
        </w:rPr>
      </w:pPr>
      <w:r w:rsidRPr="006C0B5A">
        <w:rPr>
          <w:rFonts w:ascii="Arial Narrow" w:hAnsi="Arial Narrow"/>
          <w:lang w:val="en-US"/>
        </w:rPr>
        <w:t xml:space="preserve">If the Seller infringes the rules on confidentiality included in the Appendix to the Agreement referred to as “Protection of Information”, if applicable, the Buyer shall have the right to charge the Seller a contractual penalty in the amount stipulated in the </w:t>
      </w:r>
      <w:r w:rsidRPr="006C0B5A">
        <w:rPr>
          <w:rFonts w:ascii="Arial Narrow" w:hAnsi="Arial Narrow"/>
          <w:b/>
          <w:bCs/>
          <w:lang w:val="en-US"/>
        </w:rPr>
        <w:t>DTC</w:t>
      </w:r>
      <w:r w:rsidRPr="006C0B5A">
        <w:rPr>
          <w:rFonts w:ascii="Arial Narrow" w:hAnsi="Arial Narrow"/>
          <w:lang w:val="en-US"/>
        </w:rPr>
        <w:t>.</w:t>
      </w:r>
    </w:p>
    <w:p w14:paraId="251F3BC2" w14:textId="77777777" w:rsidR="00BC2642" w:rsidRPr="006C0B5A" w:rsidRDefault="00BC2642" w:rsidP="0000221E">
      <w:pPr>
        <w:widowControl w:val="0"/>
        <w:numPr>
          <w:ilvl w:val="0"/>
          <w:numId w:val="21"/>
        </w:numPr>
        <w:shd w:val="clear" w:color="auto" w:fill="FFFFFF"/>
        <w:autoSpaceDE w:val="0"/>
        <w:autoSpaceDN w:val="0"/>
        <w:adjustRightInd w:val="0"/>
        <w:spacing w:after="0" w:line="240" w:lineRule="auto"/>
        <w:ind w:left="357" w:hanging="357"/>
        <w:jc w:val="both"/>
        <w:rPr>
          <w:rFonts w:ascii="Arial Narrow" w:hAnsi="Arial Narrow"/>
          <w:lang w:val="en-US"/>
        </w:rPr>
      </w:pPr>
      <w:r w:rsidRPr="006C0B5A">
        <w:rPr>
          <w:rFonts w:ascii="Arial Narrow" w:hAnsi="Arial Narrow"/>
          <w:lang w:val="en-US"/>
        </w:rPr>
        <w:t xml:space="preserve">If the Seller fails to fulfill or inappropriately fulfils the obligations stipulated in §17 of the </w:t>
      </w:r>
      <w:r w:rsidRPr="006C0B5A">
        <w:rPr>
          <w:rFonts w:ascii="Arial Narrow" w:hAnsi="Arial Narrow"/>
          <w:b/>
          <w:bCs/>
          <w:lang w:val="en-US"/>
        </w:rPr>
        <w:t>GTC,</w:t>
      </w:r>
      <w:r w:rsidRPr="006C0B5A">
        <w:rPr>
          <w:rFonts w:ascii="Arial Narrow" w:hAnsi="Arial Narrow"/>
          <w:lang w:val="en-US"/>
        </w:rPr>
        <w:t xml:space="preserve"> the Buyer shall have the right to charge a contractual penalty in the amount of PLN 100,000 (in words: one hundred thousand Polish zlotys 00/100) for each case of infringement.</w:t>
      </w:r>
    </w:p>
    <w:p w14:paraId="3A4458D8" w14:textId="77777777" w:rsidR="00BC2642" w:rsidRPr="006C0B5A" w:rsidRDefault="00E821D0" w:rsidP="0000221E">
      <w:pPr>
        <w:widowControl w:val="0"/>
        <w:numPr>
          <w:ilvl w:val="0"/>
          <w:numId w:val="21"/>
        </w:numPr>
        <w:shd w:val="clear" w:color="auto" w:fill="FFFFFF"/>
        <w:autoSpaceDE w:val="0"/>
        <w:autoSpaceDN w:val="0"/>
        <w:adjustRightInd w:val="0"/>
        <w:spacing w:after="0" w:line="240" w:lineRule="auto"/>
        <w:jc w:val="both"/>
        <w:rPr>
          <w:rFonts w:ascii="Arial Narrow" w:hAnsi="Arial Narrow"/>
          <w:lang w:val="en-US"/>
        </w:rPr>
      </w:pPr>
      <w:r w:rsidRPr="006C0B5A">
        <w:rPr>
          <w:rFonts w:ascii="Arial Narrow" w:hAnsi="Arial Narrow"/>
          <w:lang w:val="en-US"/>
        </w:rPr>
        <w:t>If the Seller infringes on the provisions and requirements regarding occupational health and safety,</w:t>
      </w:r>
      <w:r w:rsidRPr="006C0B5A">
        <w:rPr>
          <w:lang w:val="en-US"/>
        </w:rPr>
        <w:t xml:space="preserve"> </w:t>
      </w:r>
      <w:r w:rsidRPr="006C0B5A">
        <w:rPr>
          <w:rFonts w:ascii="Arial Narrow" w:hAnsi="Arial Narrow"/>
          <w:lang w:val="en-US"/>
        </w:rPr>
        <w:t xml:space="preserve">fire safety provisions, process safety rules, transport regulations and environmental protection provisions, the Buyer shall have the right to charge the Seller a contractual penalty for each discovered and documented case of infringing the provisions, stipulated in the “Pecuniary Penalties Scale” included in the “Guidelines for drivers entering the protected site of ANWIL S.A.”. </w:t>
      </w:r>
    </w:p>
    <w:p w14:paraId="6B11285D" w14:textId="77777777" w:rsidR="00BC2642" w:rsidRPr="006C0B5A" w:rsidRDefault="00BC2642" w:rsidP="0000221E">
      <w:pPr>
        <w:numPr>
          <w:ilvl w:val="0"/>
          <w:numId w:val="21"/>
        </w:numPr>
        <w:suppressAutoHyphens/>
        <w:spacing w:after="0" w:line="240" w:lineRule="auto"/>
        <w:jc w:val="both"/>
        <w:rPr>
          <w:rFonts w:ascii="Arial Narrow" w:hAnsi="Arial Narrow" w:cs="Arial"/>
          <w:lang w:val="en-US"/>
        </w:rPr>
      </w:pPr>
      <w:r w:rsidRPr="006C0B5A">
        <w:rPr>
          <w:rFonts w:ascii="Arial Narrow" w:hAnsi="Arial Narrow" w:cs="Arial"/>
          <w:lang w:val="en-US"/>
        </w:rPr>
        <w:t>If the Buyer withdraws from the Agreement or an Order due to the fault of the Seller, the Buyer shall have the right to charge the Seller a contractual penalty constituting 20% of the Remuneration.</w:t>
      </w:r>
    </w:p>
    <w:p w14:paraId="0C466615" w14:textId="77777777" w:rsidR="00BC2642" w:rsidRPr="006C0B5A" w:rsidRDefault="002B0156" w:rsidP="0000221E">
      <w:pPr>
        <w:numPr>
          <w:ilvl w:val="0"/>
          <w:numId w:val="21"/>
        </w:numPr>
        <w:suppressAutoHyphens/>
        <w:spacing w:after="0" w:line="240" w:lineRule="auto"/>
        <w:jc w:val="both"/>
        <w:rPr>
          <w:rFonts w:ascii="Arial Narrow" w:hAnsi="Arial Narrow" w:cs="Arial"/>
          <w:lang w:val="en-US"/>
        </w:rPr>
      </w:pPr>
      <w:r w:rsidRPr="006C0B5A">
        <w:rPr>
          <w:rFonts w:ascii="Arial Narrow" w:hAnsi="Arial Narrow"/>
          <w:lang w:val="en-US"/>
        </w:rPr>
        <w:t>The Buyer shall be authorized to seek payment of the contractual penalty referred to in section 8 from the Seller, also after the expiration of the Agreement or an Order caused by the Party’s declaration of withdrawal.</w:t>
      </w:r>
    </w:p>
    <w:p w14:paraId="03C6F57F" w14:textId="77777777" w:rsidR="00BC2642" w:rsidRPr="006C0B5A" w:rsidRDefault="00276405" w:rsidP="0000221E">
      <w:pPr>
        <w:widowControl w:val="0"/>
        <w:numPr>
          <w:ilvl w:val="0"/>
          <w:numId w:val="21"/>
        </w:numPr>
        <w:shd w:val="clear" w:color="auto" w:fill="FFFFFF"/>
        <w:autoSpaceDE w:val="0"/>
        <w:autoSpaceDN w:val="0"/>
        <w:adjustRightInd w:val="0"/>
        <w:spacing w:after="0" w:line="240" w:lineRule="auto"/>
        <w:ind w:right="5"/>
        <w:jc w:val="both"/>
        <w:rPr>
          <w:rFonts w:ascii="Arial Narrow" w:hAnsi="Arial Narrow"/>
          <w:lang w:val="en-US"/>
        </w:rPr>
      </w:pPr>
      <w:r w:rsidRPr="006C0B5A">
        <w:rPr>
          <w:rFonts w:ascii="Arial Narrow" w:hAnsi="Arial Narrow"/>
          <w:lang w:val="en-US"/>
        </w:rPr>
        <w:t>The Buyer shall have the right to claim supplementary compensation exceeding the amount of the contractual penalties stipulated in accordance with the general provisions of the Polish Civil Code.</w:t>
      </w:r>
    </w:p>
    <w:p w14:paraId="02C4AFA7" w14:textId="77777777" w:rsidR="00E821D0" w:rsidRPr="006C0B5A" w:rsidRDefault="006F686E" w:rsidP="0000221E">
      <w:pPr>
        <w:widowControl w:val="0"/>
        <w:numPr>
          <w:ilvl w:val="0"/>
          <w:numId w:val="21"/>
        </w:numPr>
        <w:shd w:val="clear" w:color="auto" w:fill="FFFFFF"/>
        <w:autoSpaceDE w:val="0"/>
        <w:autoSpaceDN w:val="0"/>
        <w:adjustRightInd w:val="0"/>
        <w:spacing w:after="0" w:line="240" w:lineRule="auto"/>
        <w:ind w:right="5"/>
        <w:jc w:val="both"/>
        <w:rPr>
          <w:rFonts w:ascii="Arial Narrow" w:hAnsi="Arial Narrow"/>
          <w:lang w:val="en-US"/>
        </w:rPr>
      </w:pPr>
      <w:r w:rsidRPr="006C0B5A">
        <w:rPr>
          <w:rFonts w:ascii="Arial Narrow" w:hAnsi="Arial Narrow"/>
          <w:lang w:val="en-US"/>
        </w:rPr>
        <w:t>The Seller shall not set off its receivables under the Agreement without their earlier recognition by the Buyer. The Buyer shall have the right to set off its receivables under the Agreement, including contractual penalties charged, against the Seller’s receivables, even if the Buyer’s receivable presented for set-off is not yet due or enforceable.</w:t>
      </w:r>
    </w:p>
    <w:p w14:paraId="4E935B14" w14:textId="77777777" w:rsidR="00BC2642" w:rsidRPr="006C0B5A" w:rsidRDefault="00BC2642" w:rsidP="0000221E">
      <w:pPr>
        <w:widowControl w:val="0"/>
        <w:numPr>
          <w:ilvl w:val="0"/>
          <w:numId w:val="21"/>
        </w:numPr>
        <w:shd w:val="clear" w:color="auto" w:fill="FFFFFF"/>
        <w:autoSpaceDE w:val="0"/>
        <w:autoSpaceDN w:val="0"/>
        <w:adjustRightInd w:val="0"/>
        <w:spacing w:after="0" w:line="240" w:lineRule="auto"/>
        <w:jc w:val="both"/>
        <w:rPr>
          <w:rFonts w:ascii="Arial Narrow" w:hAnsi="Arial Narrow"/>
          <w:lang w:val="en-US"/>
        </w:rPr>
      </w:pPr>
      <w:r w:rsidRPr="006C0B5A">
        <w:rPr>
          <w:rFonts w:ascii="Arial Narrow" w:hAnsi="Arial Narrow" w:cs="Arial"/>
          <w:lang w:val="en-US"/>
        </w:rPr>
        <w:t>The contractual penalties shall be paid on the basis of debit notes issued, with a fourteen (14)-day payment term calculated from the date the debit note is issued to the Party.</w:t>
      </w:r>
    </w:p>
    <w:p w14:paraId="0619FE11" w14:textId="77777777" w:rsidR="006C0BBC" w:rsidRPr="006C0B5A" w:rsidRDefault="006C0BBC" w:rsidP="0000221E">
      <w:pPr>
        <w:widowControl w:val="0"/>
        <w:numPr>
          <w:ilvl w:val="0"/>
          <w:numId w:val="21"/>
        </w:numPr>
        <w:shd w:val="clear" w:color="auto" w:fill="FFFFFF"/>
        <w:autoSpaceDE w:val="0"/>
        <w:autoSpaceDN w:val="0"/>
        <w:adjustRightInd w:val="0"/>
        <w:spacing w:after="0" w:line="240" w:lineRule="auto"/>
        <w:jc w:val="both"/>
        <w:rPr>
          <w:rFonts w:ascii="Arial Narrow" w:hAnsi="Arial Narrow"/>
          <w:lang w:val="en-US"/>
        </w:rPr>
      </w:pPr>
      <w:r w:rsidRPr="006C0B5A">
        <w:rPr>
          <w:rFonts w:ascii="Arial Narrow" w:hAnsi="Arial Narrow"/>
          <w:lang w:val="en-US"/>
        </w:rPr>
        <w:t>The payment term for interest debit notes shall be fourteen (14) days from the date the debit note is issued to the Party.</w:t>
      </w:r>
    </w:p>
    <w:p w14:paraId="2E347698" w14:textId="77777777" w:rsidR="004C3D32" w:rsidRPr="006C0B5A" w:rsidRDefault="004C3D32" w:rsidP="00FC4806">
      <w:pPr>
        <w:pStyle w:val="Akapitzlist"/>
        <w:numPr>
          <w:ilvl w:val="0"/>
          <w:numId w:val="21"/>
        </w:numPr>
        <w:shd w:val="clear" w:color="auto" w:fill="FFFFFF"/>
        <w:spacing w:after="0" w:line="240" w:lineRule="auto"/>
        <w:jc w:val="both"/>
        <w:rPr>
          <w:rFonts w:ascii="Arial Narrow" w:hAnsi="Arial Narrow"/>
          <w:bCs/>
          <w:lang w:val="en-US"/>
        </w:rPr>
      </w:pPr>
      <w:r w:rsidRPr="006C0B5A">
        <w:rPr>
          <w:rFonts w:ascii="Arial Narrow" w:hAnsi="Arial Narrow"/>
          <w:lang w:val="en-US"/>
        </w:rPr>
        <w:t>In the event that the provisions of the REACH Regulation are breached, the Seller additionally undertakes to repair damage suffered by the Buyer as a result of such breach, and the Buyer shall have the right to:</w:t>
      </w:r>
    </w:p>
    <w:p w14:paraId="2DB66356" w14:textId="77777777" w:rsidR="004C3D32" w:rsidRPr="006C0B5A" w:rsidRDefault="004C3D32" w:rsidP="0059100E">
      <w:pPr>
        <w:pStyle w:val="Akapitzlist"/>
        <w:shd w:val="clear" w:color="auto" w:fill="FFFFFF"/>
        <w:spacing w:after="0" w:line="240" w:lineRule="auto"/>
        <w:ind w:left="360"/>
        <w:jc w:val="both"/>
        <w:rPr>
          <w:rFonts w:ascii="Arial Narrow" w:hAnsi="Arial Narrow"/>
          <w:bCs/>
          <w:lang w:val="en-US"/>
        </w:rPr>
      </w:pPr>
      <w:r w:rsidRPr="006C0B5A">
        <w:rPr>
          <w:rFonts w:ascii="Arial Narrow" w:hAnsi="Arial Narrow"/>
          <w:lang w:val="en-US"/>
        </w:rPr>
        <w:t>a)</w:t>
      </w:r>
      <w:r w:rsidRPr="006C0B5A">
        <w:rPr>
          <w:rFonts w:ascii="Arial Narrow" w:hAnsi="Arial Narrow"/>
          <w:lang w:val="en-US"/>
        </w:rPr>
        <w:tab/>
        <w:t>return, at the Seller’s expense, the Goods that do not comply with the requirements arising from the provisions of the aforementioned REACH Regulation;</w:t>
      </w:r>
    </w:p>
    <w:p w14:paraId="490DA3F9" w14:textId="77777777" w:rsidR="004C3D32" w:rsidRPr="006C0B5A" w:rsidRDefault="004C3D32" w:rsidP="0059100E">
      <w:pPr>
        <w:pStyle w:val="Akapitzlist"/>
        <w:shd w:val="clear" w:color="auto" w:fill="FFFFFF"/>
        <w:spacing w:after="0" w:line="240" w:lineRule="auto"/>
        <w:ind w:left="360"/>
        <w:jc w:val="both"/>
        <w:rPr>
          <w:rFonts w:ascii="Arial Narrow" w:hAnsi="Arial Narrow"/>
          <w:bCs/>
          <w:lang w:val="en-US"/>
        </w:rPr>
      </w:pPr>
      <w:r w:rsidRPr="006C0B5A">
        <w:rPr>
          <w:rFonts w:ascii="Arial Narrow" w:hAnsi="Arial Narrow"/>
          <w:lang w:val="en-US"/>
        </w:rPr>
        <w:t>b)</w:t>
      </w:r>
      <w:r w:rsidRPr="006C0B5A">
        <w:rPr>
          <w:rFonts w:ascii="Arial Narrow" w:hAnsi="Arial Narrow"/>
          <w:lang w:val="en-US"/>
        </w:rPr>
        <w:tab/>
        <w:t>charge the Seller with the obligation to reimburse all expenses, costs, fines, penalties, or other monetary payments incurred by the Buyer and imposed by competent authorities as a result of the Seller’s breach of the provisions of the REACH Regulation;</w:t>
      </w:r>
    </w:p>
    <w:p w14:paraId="2B58571B" w14:textId="77777777" w:rsidR="004C3D32" w:rsidRPr="006C0B5A" w:rsidRDefault="004C3D32" w:rsidP="0059100E">
      <w:pPr>
        <w:pStyle w:val="Akapitzlist"/>
        <w:shd w:val="clear" w:color="auto" w:fill="FFFFFF"/>
        <w:spacing w:after="0" w:line="240" w:lineRule="auto"/>
        <w:ind w:left="360"/>
        <w:jc w:val="both"/>
        <w:rPr>
          <w:rFonts w:ascii="Arial Narrow" w:hAnsi="Arial Narrow"/>
          <w:bCs/>
          <w:lang w:val="en-US"/>
        </w:rPr>
      </w:pPr>
      <w:r w:rsidRPr="006C0B5A">
        <w:rPr>
          <w:rFonts w:ascii="Arial Narrow" w:hAnsi="Arial Narrow"/>
          <w:lang w:val="en-US"/>
        </w:rPr>
        <w:t>c)</w:t>
      </w:r>
      <w:r w:rsidRPr="006C0B5A">
        <w:rPr>
          <w:rFonts w:ascii="Arial Narrow" w:hAnsi="Arial Narrow"/>
          <w:lang w:val="en-US"/>
        </w:rPr>
        <w:tab/>
        <w:t>claim from the Seller compensation for any other damage suffered by the Buyer in connection with the Seller’s failure to comply with the provisions of the REACH Regulation.</w:t>
      </w:r>
    </w:p>
    <w:p w14:paraId="771283DE" w14:textId="77777777" w:rsidR="008612B5" w:rsidRPr="006C0B5A" w:rsidRDefault="00F313CE" w:rsidP="0032300F">
      <w:pPr>
        <w:shd w:val="clear" w:color="auto" w:fill="FFFFFF"/>
        <w:spacing w:after="0" w:line="240" w:lineRule="auto"/>
        <w:ind w:left="360" w:hanging="360"/>
        <w:jc w:val="both"/>
        <w:rPr>
          <w:rFonts w:ascii="Arial Narrow" w:hAnsi="Arial Narrow"/>
          <w:bCs/>
          <w:lang w:val="en-US"/>
        </w:rPr>
      </w:pPr>
      <w:r w:rsidRPr="006C0B5A">
        <w:rPr>
          <w:rFonts w:ascii="Arial Narrow" w:hAnsi="Arial Narrow"/>
          <w:lang w:val="en-US"/>
        </w:rPr>
        <w:t xml:space="preserve"> </w:t>
      </w:r>
    </w:p>
    <w:p w14:paraId="1C59CC6B" w14:textId="77777777" w:rsidR="002D0E94" w:rsidRPr="006C0B5A" w:rsidRDefault="00B100B7" w:rsidP="00CC25BD">
      <w:pPr>
        <w:spacing w:after="0" w:line="240" w:lineRule="auto"/>
        <w:jc w:val="center"/>
        <w:rPr>
          <w:rFonts w:ascii="Arial Narrow" w:hAnsi="Arial Narrow" w:cs="Arial"/>
          <w:b/>
          <w:lang w:val="en-US"/>
        </w:rPr>
      </w:pPr>
      <w:r w:rsidRPr="006C0B5A">
        <w:rPr>
          <w:rFonts w:ascii="Arial Narrow" w:hAnsi="Arial Narrow" w:cs="Arial"/>
          <w:b/>
          <w:bCs/>
          <w:lang w:val="en-US"/>
        </w:rPr>
        <w:t>§ 19</w:t>
      </w:r>
    </w:p>
    <w:p w14:paraId="3C03E695" w14:textId="77777777" w:rsidR="002D0E94" w:rsidRPr="006C0B5A" w:rsidRDefault="00B100B7" w:rsidP="00CC25BD">
      <w:pPr>
        <w:spacing w:after="0" w:line="240" w:lineRule="auto"/>
        <w:jc w:val="center"/>
        <w:rPr>
          <w:rFonts w:ascii="Arial Narrow" w:hAnsi="Arial Narrow" w:cs="Arial"/>
          <w:b/>
          <w:lang w:val="en-US"/>
        </w:rPr>
      </w:pPr>
      <w:r w:rsidRPr="006C0B5A">
        <w:rPr>
          <w:rFonts w:ascii="Arial Narrow" w:hAnsi="Arial Narrow" w:cs="Arial"/>
          <w:b/>
          <w:bCs/>
          <w:lang w:val="en-US"/>
        </w:rPr>
        <w:t>WITHDRAWAL FROM THE AGREEMENT OR AN ORDER</w:t>
      </w:r>
    </w:p>
    <w:p w14:paraId="7CB1C76E" w14:textId="77777777" w:rsidR="00C724B0" w:rsidRPr="006C0B5A" w:rsidRDefault="00C724B0" w:rsidP="00FC4806">
      <w:pPr>
        <w:numPr>
          <w:ilvl w:val="0"/>
          <w:numId w:val="22"/>
        </w:numPr>
        <w:tabs>
          <w:tab w:val="left" w:pos="284"/>
        </w:tabs>
        <w:suppressAutoHyphens/>
        <w:spacing w:after="0" w:line="240" w:lineRule="auto"/>
        <w:ind w:left="284" w:hanging="284"/>
        <w:jc w:val="both"/>
        <w:rPr>
          <w:rFonts w:ascii="Arial Narrow" w:hAnsi="Arial Narrow" w:cs="Arial"/>
          <w:lang w:val="en-US"/>
        </w:rPr>
      </w:pPr>
      <w:r w:rsidRPr="006C0B5A">
        <w:rPr>
          <w:rFonts w:ascii="Arial Narrow" w:hAnsi="Arial Narrow"/>
          <w:color w:val="000000"/>
          <w:lang w:val="en-US"/>
        </w:rPr>
        <w:t xml:space="preserve">Withdrawal from the Agreement or an Order by either Party shall be in writing, indicating a reason for the withdrawal. </w:t>
      </w:r>
      <w:bookmarkStart w:id="3" w:name="_Ref295460862"/>
      <w:r w:rsidRPr="006C0B5A">
        <w:rPr>
          <w:rFonts w:ascii="Arial Narrow" w:hAnsi="Arial Narrow"/>
          <w:lang w:val="en-US"/>
        </w:rPr>
        <w:t>As of a date on which a declaration of withdrawal from the Agreement</w:t>
      </w:r>
      <w:r w:rsidRPr="006C0B5A">
        <w:rPr>
          <w:rFonts w:ascii="Arial Narrow" w:hAnsi="Arial Narrow"/>
          <w:color w:val="000000"/>
          <w:lang w:val="en-US"/>
        </w:rPr>
        <w:t xml:space="preserve"> or an Order</w:t>
      </w:r>
      <w:r w:rsidRPr="006C0B5A">
        <w:rPr>
          <w:rFonts w:ascii="Arial Narrow" w:hAnsi="Arial Narrow"/>
          <w:lang w:val="en-US"/>
        </w:rPr>
        <w:t xml:space="preserve"> becomes effective (hereinafter: “</w:t>
      </w:r>
      <w:r w:rsidRPr="006C0B5A">
        <w:rPr>
          <w:rFonts w:ascii="Arial Narrow" w:hAnsi="Arial Narrow"/>
          <w:b/>
          <w:bCs/>
          <w:lang w:val="en-US"/>
        </w:rPr>
        <w:t>Withdrawal Date</w:t>
      </w:r>
      <w:r w:rsidRPr="006C0B5A">
        <w:rPr>
          <w:rFonts w:ascii="Arial Narrow" w:hAnsi="Arial Narrow"/>
          <w:lang w:val="en-US"/>
        </w:rPr>
        <w:t>”), the rights and obligations of the Parties arising from the Agreement or an Order shall expire, except for the rights and obligations in reference to which the Agreement provides for that they remain in force irrespectively of withdrawal from the Agreement</w:t>
      </w:r>
      <w:r w:rsidRPr="006C0B5A">
        <w:rPr>
          <w:rFonts w:ascii="Arial Narrow" w:hAnsi="Arial Narrow"/>
          <w:color w:val="000000"/>
          <w:lang w:val="en-US"/>
        </w:rPr>
        <w:t xml:space="preserve"> or an Order</w:t>
      </w:r>
      <w:r w:rsidRPr="006C0B5A">
        <w:rPr>
          <w:rFonts w:ascii="Arial Narrow" w:hAnsi="Arial Narrow"/>
          <w:lang w:val="en-US"/>
        </w:rPr>
        <w:t>, and subject to provisions included below</w:t>
      </w:r>
      <w:bookmarkEnd w:id="3"/>
      <w:r w:rsidRPr="006C0B5A">
        <w:rPr>
          <w:rFonts w:ascii="Arial Narrow" w:hAnsi="Arial Narrow"/>
          <w:lang w:val="en-US"/>
        </w:rPr>
        <w:t>:</w:t>
      </w:r>
    </w:p>
    <w:p w14:paraId="4B3CB6FA" w14:textId="77777777" w:rsidR="00C724B0" w:rsidRPr="006C0B5A" w:rsidRDefault="007931EC" w:rsidP="00FC4806">
      <w:pPr>
        <w:pStyle w:val="Akapitzlist"/>
        <w:numPr>
          <w:ilvl w:val="0"/>
          <w:numId w:val="26"/>
        </w:numPr>
        <w:tabs>
          <w:tab w:val="left" w:pos="284"/>
        </w:tabs>
        <w:spacing w:after="0" w:line="240" w:lineRule="auto"/>
        <w:ind w:left="567" w:hanging="283"/>
        <w:jc w:val="both"/>
        <w:rPr>
          <w:rFonts w:ascii="Arial Narrow" w:hAnsi="Arial Narrow" w:cs="Tahoma"/>
          <w:color w:val="000000"/>
          <w:lang w:val="en-US"/>
        </w:rPr>
      </w:pPr>
      <w:r w:rsidRPr="006C0B5A">
        <w:rPr>
          <w:rFonts w:ascii="Arial Narrow" w:hAnsi="Arial Narrow" w:cs="Tahoma"/>
          <w:color w:val="000000"/>
          <w:lang w:val="en-US"/>
        </w:rPr>
        <w:t>the Seller shall immediately stop performing the Agreement or an Order;</w:t>
      </w:r>
    </w:p>
    <w:p w14:paraId="734483F0" w14:textId="77777777" w:rsidR="00C724B0" w:rsidRPr="006C0B5A" w:rsidRDefault="007931EC" w:rsidP="00FC4806">
      <w:pPr>
        <w:pStyle w:val="Akapitzlist"/>
        <w:numPr>
          <w:ilvl w:val="0"/>
          <w:numId w:val="26"/>
        </w:numPr>
        <w:tabs>
          <w:tab w:val="left" w:pos="284"/>
        </w:tabs>
        <w:spacing w:after="0" w:line="240" w:lineRule="auto"/>
        <w:ind w:left="567" w:hanging="283"/>
        <w:jc w:val="both"/>
        <w:rPr>
          <w:rFonts w:ascii="Arial Narrow" w:hAnsi="Arial Narrow" w:cs="Tahoma"/>
          <w:color w:val="000000"/>
          <w:lang w:val="en-US"/>
        </w:rPr>
      </w:pPr>
      <w:r w:rsidRPr="006C0B5A">
        <w:rPr>
          <w:rFonts w:ascii="Arial Narrow" w:hAnsi="Arial Narrow"/>
          <w:color w:val="000000"/>
          <w:lang w:val="en-US"/>
        </w:rPr>
        <w:t>the Seller</w:t>
      </w:r>
      <w:r w:rsidRPr="006C0B5A">
        <w:rPr>
          <w:rFonts w:ascii="Arial Narrow" w:hAnsi="Arial Narrow"/>
          <w:lang w:val="en-US"/>
        </w:rPr>
        <w:t xml:space="preserve"> shall provide the Buyer with documents related to the part of the Subject Matter of the Agreement or the Order performed up to the Withdrawal Date;</w:t>
      </w:r>
    </w:p>
    <w:p w14:paraId="26867657" w14:textId="77777777" w:rsidR="00C724B0" w:rsidRPr="006C0B5A" w:rsidRDefault="00C724B0" w:rsidP="00FC4806">
      <w:pPr>
        <w:pStyle w:val="Akapitzlist"/>
        <w:numPr>
          <w:ilvl w:val="0"/>
          <w:numId w:val="26"/>
        </w:numPr>
        <w:tabs>
          <w:tab w:val="left" w:pos="284"/>
        </w:tabs>
        <w:spacing w:after="0" w:line="240" w:lineRule="auto"/>
        <w:ind w:left="567" w:hanging="283"/>
        <w:jc w:val="both"/>
        <w:rPr>
          <w:rFonts w:ascii="Arial Narrow" w:hAnsi="Arial Narrow" w:cs="Tahoma"/>
          <w:color w:val="000000"/>
          <w:lang w:val="en-US"/>
        </w:rPr>
      </w:pPr>
      <w:r w:rsidRPr="006C0B5A">
        <w:rPr>
          <w:rFonts w:ascii="Arial Narrow" w:hAnsi="Arial Narrow"/>
          <w:lang w:val="en-US"/>
        </w:rPr>
        <w:t>as of the Withdrawal Date, the Seller, within the scope corresponding with the completed part of the Agreement or an Order, shall transfer to the Buyer all rights which in accordance with the Agreement would be held by the Buyer in reference to this part of the Subject Matter of the Agreement or an Order if the Agreement or an Order had been completed without any withdrawal, in particular the ownership right to delivered Goods;</w:t>
      </w:r>
    </w:p>
    <w:p w14:paraId="0F76ADAB" w14:textId="77777777" w:rsidR="00C724B0" w:rsidRPr="006C0B5A" w:rsidRDefault="003A7D00" w:rsidP="00FC4806">
      <w:pPr>
        <w:pStyle w:val="Akapitzlist"/>
        <w:numPr>
          <w:ilvl w:val="0"/>
          <w:numId w:val="26"/>
        </w:numPr>
        <w:tabs>
          <w:tab w:val="left" w:pos="284"/>
        </w:tabs>
        <w:spacing w:after="0" w:line="240" w:lineRule="auto"/>
        <w:ind w:left="567" w:hanging="283"/>
        <w:jc w:val="both"/>
        <w:rPr>
          <w:rFonts w:ascii="Arial Narrow" w:hAnsi="Arial Narrow" w:cs="Tahoma"/>
          <w:color w:val="000000"/>
          <w:lang w:val="en-US"/>
        </w:rPr>
      </w:pPr>
      <w:r w:rsidRPr="006C0B5A">
        <w:rPr>
          <w:rFonts w:ascii="Arial Narrow" w:hAnsi="Arial Narrow"/>
          <w:lang w:val="en-US"/>
        </w:rPr>
        <w:t xml:space="preserve">the Seller shall provide quality guarantee for delivered Goods for the period indicated in §14(3) of the </w:t>
      </w:r>
      <w:r w:rsidRPr="006C0B5A">
        <w:rPr>
          <w:rFonts w:ascii="Arial Narrow" w:hAnsi="Arial Narrow"/>
          <w:b/>
          <w:bCs/>
          <w:lang w:val="en-US"/>
        </w:rPr>
        <w:t>GTC</w:t>
      </w:r>
      <w:r w:rsidRPr="006C0B5A">
        <w:rPr>
          <w:rFonts w:ascii="Arial Narrow" w:hAnsi="Arial Narrow"/>
          <w:lang w:val="en-US"/>
        </w:rPr>
        <w:t xml:space="preserve">, with appropriate application of the rules stipulated in §14 of the </w:t>
      </w:r>
      <w:r w:rsidRPr="006C0B5A">
        <w:rPr>
          <w:rFonts w:ascii="Arial Narrow" w:hAnsi="Arial Narrow"/>
          <w:b/>
          <w:bCs/>
          <w:lang w:val="en-US"/>
        </w:rPr>
        <w:t>GTC</w:t>
      </w:r>
      <w:r w:rsidRPr="006C0B5A">
        <w:rPr>
          <w:rFonts w:ascii="Arial Narrow" w:hAnsi="Arial Narrow"/>
          <w:lang w:val="en-US"/>
        </w:rPr>
        <w:t>. The guarantee period shall run from the Withdrawal Date unless the Parties agree on another date in writing;</w:t>
      </w:r>
    </w:p>
    <w:p w14:paraId="56F1263A" w14:textId="77777777" w:rsidR="00C724B0" w:rsidRPr="006C0B5A" w:rsidRDefault="003A7D00" w:rsidP="00FC4806">
      <w:pPr>
        <w:pStyle w:val="Akapitzlist"/>
        <w:numPr>
          <w:ilvl w:val="0"/>
          <w:numId w:val="26"/>
        </w:numPr>
        <w:tabs>
          <w:tab w:val="left" w:pos="284"/>
        </w:tabs>
        <w:spacing w:after="0" w:line="240" w:lineRule="auto"/>
        <w:ind w:left="567" w:hanging="283"/>
        <w:jc w:val="both"/>
        <w:rPr>
          <w:rFonts w:ascii="Arial Narrow" w:hAnsi="Arial Narrow" w:cs="Tahoma"/>
          <w:color w:val="000000"/>
          <w:lang w:val="en-US"/>
        </w:rPr>
      </w:pPr>
      <w:r w:rsidRPr="006C0B5A">
        <w:rPr>
          <w:rFonts w:ascii="Arial Narrow" w:hAnsi="Arial Narrow"/>
          <w:lang w:val="en-US"/>
        </w:rPr>
        <w:t>the Buyer shall pay the Seller only for Goods delivered before the Withdrawal Date and covered by the period of the guarantee referred to in letter d) above.</w:t>
      </w:r>
    </w:p>
    <w:p w14:paraId="7C54663E" w14:textId="77777777" w:rsidR="00C724B0" w:rsidRPr="006C0B5A" w:rsidRDefault="00282A2C" w:rsidP="00FC4806">
      <w:pPr>
        <w:numPr>
          <w:ilvl w:val="0"/>
          <w:numId w:val="23"/>
        </w:numPr>
        <w:tabs>
          <w:tab w:val="left" w:pos="284"/>
        </w:tabs>
        <w:spacing w:after="0" w:line="240" w:lineRule="auto"/>
        <w:ind w:left="284" w:hanging="284"/>
        <w:jc w:val="both"/>
        <w:rPr>
          <w:rFonts w:ascii="Arial Narrow" w:hAnsi="Arial Narrow" w:cs="Tahoma"/>
          <w:color w:val="000000"/>
          <w:lang w:val="en-US"/>
        </w:rPr>
      </w:pPr>
      <w:r w:rsidRPr="006C0B5A">
        <w:rPr>
          <w:rFonts w:ascii="Arial Narrow" w:hAnsi="Arial Narrow" w:cs="Arial"/>
          <w:lang w:val="en-US"/>
        </w:rPr>
        <w:t>The Buyer, within its contractual right to withdrawal, shall have the right to withdraw from the Agreement or an Order if at least one of the following circumstances occurs:</w:t>
      </w:r>
    </w:p>
    <w:p w14:paraId="4CE35D4C" w14:textId="77777777" w:rsidR="00C724B0" w:rsidRPr="006C0B5A" w:rsidRDefault="00282A2C" w:rsidP="00FC4806">
      <w:pPr>
        <w:pStyle w:val="Akapitzlist"/>
        <w:numPr>
          <w:ilvl w:val="0"/>
          <w:numId w:val="25"/>
        </w:numPr>
        <w:tabs>
          <w:tab w:val="left" w:pos="284"/>
        </w:tabs>
        <w:suppressAutoHyphens/>
        <w:spacing w:after="0" w:line="240" w:lineRule="auto"/>
        <w:ind w:left="567" w:hanging="283"/>
        <w:jc w:val="both"/>
        <w:rPr>
          <w:rFonts w:ascii="Arial Narrow" w:hAnsi="Arial Narrow" w:cs="Arial"/>
          <w:lang w:val="en-US"/>
        </w:rPr>
      </w:pPr>
      <w:r w:rsidRPr="006C0B5A">
        <w:rPr>
          <w:rFonts w:ascii="Arial Narrow" w:hAnsi="Arial Narrow"/>
          <w:color w:val="000000"/>
          <w:lang w:val="en-US"/>
        </w:rPr>
        <w:t>the Seller</w:t>
      </w:r>
      <w:r w:rsidRPr="006C0B5A">
        <w:rPr>
          <w:rFonts w:ascii="Arial Narrow" w:hAnsi="Arial Narrow"/>
          <w:lang w:val="en-US"/>
        </w:rPr>
        <w:t xml:space="preserve"> has breached its significant obligations arising from the Agreement or an Order, and the </w:t>
      </w:r>
      <w:r w:rsidRPr="006C0B5A">
        <w:rPr>
          <w:rFonts w:ascii="Arial Narrow" w:hAnsi="Arial Narrow"/>
          <w:color w:val="000000"/>
          <w:lang w:val="en-US"/>
        </w:rPr>
        <w:t>Seller’s</w:t>
      </w:r>
      <w:r w:rsidRPr="006C0B5A">
        <w:rPr>
          <w:rFonts w:ascii="Arial Narrow" w:hAnsi="Arial Narrow"/>
          <w:lang w:val="en-US"/>
        </w:rPr>
        <w:t xml:space="preserve"> action or omission has not been remedied within the time-limit stipulated in the Buyer’s notice sent to the </w:t>
      </w:r>
      <w:r w:rsidRPr="006C0B5A">
        <w:rPr>
          <w:rFonts w:ascii="Arial Narrow" w:hAnsi="Arial Narrow"/>
          <w:color w:val="000000"/>
          <w:lang w:val="en-US"/>
        </w:rPr>
        <w:t>Seller</w:t>
      </w:r>
      <w:r w:rsidRPr="006C0B5A">
        <w:rPr>
          <w:rFonts w:ascii="Arial Narrow" w:hAnsi="Arial Narrow"/>
          <w:lang w:val="en-US"/>
        </w:rPr>
        <w:t>;</w:t>
      </w:r>
    </w:p>
    <w:p w14:paraId="497F015A" w14:textId="77777777" w:rsidR="00C724B0" w:rsidRPr="006C0B5A" w:rsidRDefault="00C724B0" w:rsidP="00FC4806">
      <w:pPr>
        <w:pStyle w:val="Akapitzlist"/>
        <w:numPr>
          <w:ilvl w:val="0"/>
          <w:numId w:val="25"/>
        </w:numPr>
        <w:tabs>
          <w:tab w:val="left" w:pos="284"/>
        </w:tabs>
        <w:suppressAutoHyphens/>
        <w:spacing w:after="0" w:line="240" w:lineRule="auto"/>
        <w:ind w:left="567" w:hanging="283"/>
        <w:jc w:val="both"/>
        <w:rPr>
          <w:rFonts w:ascii="Arial Narrow" w:hAnsi="Arial Narrow" w:cs="Arial"/>
          <w:lang w:val="en-US"/>
        </w:rPr>
      </w:pPr>
      <w:r w:rsidRPr="006C0B5A">
        <w:rPr>
          <w:rFonts w:ascii="Arial Narrow" w:hAnsi="Arial Narrow"/>
          <w:lang w:val="en-US"/>
        </w:rPr>
        <w:t xml:space="preserve">if the </w:t>
      </w:r>
      <w:r w:rsidRPr="006C0B5A">
        <w:rPr>
          <w:rFonts w:ascii="Arial Narrow" w:hAnsi="Arial Narrow"/>
          <w:color w:val="000000"/>
          <w:lang w:val="en-US"/>
        </w:rPr>
        <w:t>Seller</w:t>
      </w:r>
      <w:r w:rsidRPr="006C0B5A">
        <w:rPr>
          <w:rFonts w:ascii="Arial Narrow" w:hAnsi="Arial Narrow"/>
          <w:lang w:val="en-US"/>
        </w:rPr>
        <w:t xml:space="preserve"> does not perform the Subject Matter of the Agreement or an Order in accordance with the Agreement or the Order and/or performs it in a defective manner despite the expiration of the time-limit determined by the Buyer to change the manner of performing the Subject Matter of the Agreement or the Order;</w:t>
      </w:r>
    </w:p>
    <w:p w14:paraId="2863C43F" w14:textId="77777777" w:rsidR="00C724B0" w:rsidRPr="006C0B5A" w:rsidRDefault="00583C46" w:rsidP="00FC4806">
      <w:pPr>
        <w:pStyle w:val="Akapitzlist"/>
        <w:numPr>
          <w:ilvl w:val="0"/>
          <w:numId w:val="25"/>
        </w:numPr>
        <w:tabs>
          <w:tab w:val="left" w:pos="284"/>
        </w:tabs>
        <w:suppressAutoHyphens/>
        <w:spacing w:after="0" w:line="240" w:lineRule="auto"/>
        <w:ind w:left="567" w:hanging="283"/>
        <w:jc w:val="both"/>
        <w:rPr>
          <w:rFonts w:ascii="Arial Narrow" w:hAnsi="Arial Narrow" w:cs="Arial"/>
          <w:lang w:val="en-US"/>
        </w:rPr>
      </w:pPr>
      <w:r w:rsidRPr="006C0B5A">
        <w:rPr>
          <w:rFonts w:ascii="Arial Narrow" w:hAnsi="Arial Narrow" w:cs="Arial"/>
          <w:lang w:val="en-US"/>
        </w:rPr>
        <w:t>the Seller has lost the capacity to perform the Subject Matter of the Agreement or an Order;</w:t>
      </w:r>
    </w:p>
    <w:p w14:paraId="166C639B" w14:textId="77777777" w:rsidR="00C724B0" w:rsidRPr="006C0B5A" w:rsidRDefault="00583C46" w:rsidP="00FC4806">
      <w:pPr>
        <w:pStyle w:val="Akapitzlist"/>
        <w:numPr>
          <w:ilvl w:val="0"/>
          <w:numId w:val="25"/>
        </w:numPr>
        <w:tabs>
          <w:tab w:val="left" w:pos="284"/>
        </w:tabs>
        <w:suppressAutoHyphens/>
        <w:spacing w:after="0" w:line="240" w:lineRule="auto"/>
        <w:ind w:left="567" w:hanging="283"/>
        <w:jc w:val="both"/>
        <w:rPr>
          <w:rFonts w:ascii="Arial Narrow" w:hAnsi="Arial Narrow" w:cs="Arial"/>
          <w:lang w:val="en-US"/>
        </w:rPr>
      </w:pPr>
      <w:r w:rsidRPr="006C0B5A">
        <w:rPr>
          <w:rFonts w:ascii="Arial Narrow" w:hAnsi="Arial Narrow" w:cs="Arial"/>
          <w:lang w:val="en-US"/>
        </w:rPr>
        <w:t>the Seller is behindhand with performing of the Subject Matter of the Agreement or an Order or any of its stages specified in the Agreement or the Order;</w:t>
      </w:r>
    </w:p>
    <w:p w14:paraId="5735E60F" w14:textId="77777777" w:rsidR="00C724B0" w:rsidRPr="006C0B5A" w:rsidRDefault="00C724B0" w:rsidP="00FC4806">
      <w:pPr>
        <w:pStyle w:val="Akapitzlist"/>
        <w:numPr>
          <w:ilvl w:val="0"/>
          <w:numId w:val="25"/>
        </w:numPr>
        <w:tabs>
          <w:tab w:val="left" w:pos="284"/>
        </w:tabs>
        <w:suppressAutoHyphens/>
        <w:spacing w:after="0" w:line="240" w:lineRule="auto"/>
        <w:ind w:left="567" w:hanging="283"/>
        <w:jc w:val="both"/>
        <w:rPr>
          <w:rFonts w:ascii="Arial Narrow" w:hAnsi="Arial Narrow" w:cs="Arial"/>
          <w:lang w:val="en-US"/>
        </w:rPr>
      </w:pPr>
      <w:r w:rsidRPr="006C0B5A">
        <w:rPr>
          <w:rFonts w:ascii="Arial Narrow" w:hAnsi="Arial Narrow"/>
          <w:lang w:val="en-US"/>
        </w:rPr>
        <w:t xml:space="preserve">a resolution has been passed on the liquidation of the </w:t>
      </w:r>
      <w:r w:rsidRPr="006C0B5A">
        <w:rPr>
          <w:rFonts w:ascii="Arial Narrow" w:hAnsi="Arial Narrow"/>
          <w:color w:val="000000"/>
          <w:lang w:val="en-US"/>
        </w:rPr>
        <w:t>Seller</w:t>
      </w:r>
      <w:r w:rsidRPr="006C0B5A">
        <w:rPr>
          <w:rFonts w:ascii="Arial Narrow" w:hAnsi="Arial Narrow"/>
          <w:lang w:val="en-US"/>
        </w:rPr>
        <w:t>;</w:t>
      </w:r>
    </w:p>
    <w:p w14:paraId="49C7A27E" w14:textId="77777777" w:rsidR="00C724B0" w:rsidRPr="006C0B5A" w:rsidRDefault="00C724B0" w:rsidP="00FC4806">
      <w:pPr>
        <w:pStyle w:val="Akapitzlist"/>
        <w:numPr>
          <w:ilvl w:val="0"/>
          <w:numId w:val="25"/>
        </w:numPr>
        <w:tabs>
          <w:tab w:val="left" w:pos="284"/>
        </w:tabs>
        <w:suppressAutoHyphens/>
        <w:spacing w:after="0" w:line="240" w:lineRule="auto"/>
        <w:ind w:left="567" w:hanging="283"/>
        <w:jc w:val="both"/>
        <w:rPr>
          <w:rFonts w:ascii="Arial Narrow" w:hAnsi="Arial Narrow" w:cs="Arial"/>
          <w:lang w:val="en-US"/>
        </w:rPr>
      </w:pPr>
      <w:r w:rsidRPr="006C0B5A">
        <w:rPr>
          <w:rFonts w:ascii="Arial Narrow" w:hAnsi="Arial Narrow"/>
          <w:lang w:val="en-US"/>
        </w:rPr>
        <w:t xml:space="preserve">the </w:t>
      </w:r>
      <w:r w:rsidRPr="006C0B5A">
        <w:rPr>
          <w:rFonts w:ascii="Arial Narrow" w:hAnsi="Arial Narrow"/>
          <w:color w:val="000000"/>
          <w:lang w:val="en-US"/>
        </w:rPr>
        <w:t>Seller</w:t>
      </w:r>
      <w:r w:rsidRPr="006C0B5A">
        <w:rPr>
          <w:rFonts w:ascii="Arial Narrow" w:hAnsi="Arial Narrow"/>
          <w:lang w:val="en-US"/>
        </w:rPr>
        <w:t xml:space="preserve"> has entrusted performance of the whole or part of the Agreement or an Order to a third party with an infringement of the provisions of the Agreement, and despite the Buyer’s call on the </w:t>
      </w:r>
      <w:r w:rsidRPr="006C0B5A">
        <w:rPr>
          <w:rFonts w:ascii="Arial Narrow" w:hAnsi="Arial Narrow"/>
          <w:color w:val="000000"/>
          <w:lang w:val="en-US"/>
        </w:rPr>
        <w:t>Seller</w:t>
      </w:r>
      <w:r w:rsidRPr="006C0B5A">
        <w:rPr>
          <w:rFonts w:ascii="Arial Narrow" w:hAnsi="Arial Narrow"/>
          <w:lang w:val="en-US"/>
        </w:rPr>
        <w:t xml:space="preserve"> to remedy the infringement, the </w:t>
      </w:r>
      <w:r w:rsidRPr="006C0B5A">
        <w:rPr>
          <w:rFonts w:ascii="Arial Narrow" w:hAnsi="Arial Narrow"/>
          <w:color w:val="000000"/>
          <w:lang w:val="en-US"/>
        </w:rPr>
        <w:t>Seller</w:t>
      </w:r>
      <w:r w:rsidRPr="006C0B5A">
        <w:rPr>
          <w:rFonts w:ascii="Arial Narrow" w:hAnsi="Arial Narrow"/>
          <w:lang w:val="en-US"/>
        </w:rPr>
        <w:t xml:space="preserve"> has acted inconsistently with the Buyer’s request;</w:t>
      </w:r>
    </w:p>
    <w:p w14:paraId="0AB19BD6" w14:textId="77777777" w:rsidR="00C724B0" w:rsidRPr="006C0B5A" w:rsidRDefault="006F0036" w:rsidP="00FC4806">
      <w:pPr>
        <w:pStyle w:val="Akapitzlist"/>
        <w:numPr>
          <w:ilvl w:val="0"/>
          <w:numId w:val="25"/>
        </w:numPr>
        <w:tabs>
          <w:tab w:val="left" w:pos="284"/>
        </w:tabs>
        <w:suppressAutoHyphens/>
        <w:spacing w:after="0" w:line="240" w:lineRule="auto"/>
        <w:ind w:left="567" w:hanging="283"/>
        <w:jc w:val="both"/>
        <w:rPr>
          <w:rFonts w:ascii="Arial Narrow" w:hAnsi="Arial Narrow" w:cs="Arial"/>
          <w:lang w:val="en-US"/>
        </w:rPr>
      </w:pPr>
      <w:r w:rsidRPr="006C0B5A">
        <w:rPr>
          <w:rFonts w:ascii="Arial Narrow" w:hAnsi="Arial Narrow"/>
          <w:color w:val="000000"/>
          <w:lang w:val="en-US"/>
        </w:rPr>
        <w:t>the Seller</w:t>
      </w:r>
      <w:r w:rsidRPr="006C0B5A">
        <w:rPr>
          <w:rFonts w:ascii="Arial Narrow" w:hAnsi="Arial Narrow"/>
          <w:lang w:val="en-US"/>
        </w:rPr>
        <w:t xml:space="preserve"> has not complied with the provisions of OHS and/or fire protection in force on the Buyer’s premises and/or other internal regulations in force on the Buyer’s premises, to the observance of which the </w:t>
      </w:r>
      <w:r w:rsidRPr="006C0B5A">
        <w:rPr>
          <w:rFonts w:ascii="Arial Narrow" w:hAnsi="Arial Narrow"/>
          <w:color w:val="000000"/>
          <w:lang w:val="en-US"/>
        </w:rPr>
        <w:t>Seller</w:t>
      </w:r>
      <w:r w:rsidRPr="006C0B5A">
        <w:rPr>
          <w:rFonts w:ascii="Arial Narrow" w:hAnsi="Arial Narrow"/>
          <w:lang w:val="en-US"/>
        </w:rPr>
        <w:t xml:space="preserve"> has been obliged, and the </w:t>
      </w:r>
      <w:r w:rsidRPr="006C0B5A">
        <w:rPr>
          <w:rFonts w:ascii="Arial Narrow" w:hAnsi="Arial Narrow"/>
          <w:color w:val="000000"/>
          <w:lang w:val="en-US"/>
        </w:rPr>
        <w:t>Seller’s</w:t>
      </w:r>
      <w:r w:rsidRPr="006C0B5A">
        <w:rPr>
          <w:rFonts w:ascii="Arial Narrow" w:hAnsi="Arial Narrow"/>
          <w:lang w:val="en-US"/>
        </w:rPr>
        <w:t xml:space="preserve"> action or omission has not been remedied within the time-limit agreed upon by the Parties.</w:t>
      </w:r>
    </w:p>
    <w:p w14:paraId="5AB40EF9" w14:textId="77777777" w:rsidR="00C724B0" w:rsidRPr="006C0B5A" w:rsidRDefault="00282A2C" w:rsidP="00FC4806">
      <w:pPr>
        <w:numPr>
          <w:ilvl w:val="0"/>
          <w:numId w:val="23"/>
        </w:numPr>
        <w:tabs>
          <w:tab w:val="left"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The Buyer may, at its discretion, withdraw from the Agreement or an Order in whole or in the part of the Agreement or an Order affected by the reason for the withdrawal.</w:t>
      </w:r>
    </w:p>
    <w:p w14:paraId="48AF4311" w14:textId="77777777" w:rsidR="00C724B0" w:rsidRPr="006C0B5A" w:rsidRDefault="00C724B0" w:rsidP="00FC4806">
      <w:pPr>
        <w:numPr>
          <w:ilvl w:val="0"/>
          <w:numId w:val="23"/>
        </w:numPr>
        <w:tabs>
          <w:tab w:val="left" w:pos="284"/>
        </w:tabs>
        <w:suppressAutoHyphens/>
        <w:spacing w:after="0" w:line="240" w:lineRule="auto"/>
        <w:ind w:left="284" w:hanging="284"/>
        <w:jc w:val="both"/>
        <w:rPr>
          <w:rFonts w:ascii="Arial Narrow" w:hAnsi="Arial Narrow" w:cs="Arial"/>
          <w:lang w:val="en-US"/>
        </w:rPr>
      </w:pPr>
      <w:r w:rsidRPr="006C0B5A">
        <w:rPr>
          <w:rFonts w:ascii="Arial Narrow" w:hAnsi="Arial Narrow"/>
          <w:lang w:val="en-US"/>
        </w:rPr>
        <w:t xml:space="preserve">The above contractual right of the Buyer to withdraw from the Agreement or the Order may be exercised within forty-five (45) days from the date on which the </w:t>
      </w:r>
      <w:r w:rsidRPr="006C0B5A">
        <w:rPr>
          <w:rFonts w:ascii="Arial Narrow" w:hAnsi="Arial Narrow"/>
          <w:color w:val="000000"/>
          <w:lang w:val="en-US"/>
        </w:rPr>
        <w:t>Seller</w:t>
      </w:r>
      <w:r w:rsidRPr="006C0B5A">
        <w:rPr>
          <w:rFonts w:ascii="Arial Narrow" w:hAnsi="Arial Narrow"/>
          <w:lang w:val="en-US"/>
        </w:rPr>
        <w:t xml:space="preserve"> should have completed the performance of the Subject Matter of the Agreement or an Order in accordance with the provisions of the Agreement or the Order, but no later than three (3) months from the date on which the Buyer became aware of the circumstances constituting the grounds for withdrawal.</w:t>
      </w:r>
    </w:p>
    <w:p w14:paraId="06ACD080" w14:textId="77777777" w:rsidR="0017092C" w:rsidRPr="006C0B5A" w:rsidRDefault="0017092C" w:rsidP="00FC4806">
      <w:pPr>
        <w:numPr>
          <w:ilvl w:val="0"/>
          <w:numId w:val="23"/>
        </w:numPr>
        <w:tabs>
          <w:tab w:val="left"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The above contractual right of the Buyer to withdraw from the Agreement shall not exclude the Buyer’s right to withdraw from the Agreement in accordance with the rules provided for in the Polish Civil Code.</w:t>
      </w:r>
    </w:p>
    <w:p w14:paraId="2EC77280" w14:textId="77777777" w:rsidR="003C68F3" w:rsidRPr="006C0B5A" w:rsidRDefault="00180294" w:rsidP="00FC4806">
      <w:pPr>
        <w:numPr>
          <w:ilvl w:val="0"/>
          <w:numId w:val="23"/>
        </w:numPr>
        <w:tabs>
          <w:tab w:val="left" w:pos="284"/>
        </w:tabs>
        <w:suppressAutoHyphens/>
        <w:spacing w:after="0" w:line="240" w:lineRule="auto"/>
        <w:ind w:left="284" w:hanging="284"/>
        <w:jc w:val="both"/>
        <w:rPr>
          <w:rFonts w:ascii="Arial Narrow" w:hAnsi="Arial Narrow" w:cs="Arial"/>
          <w:lang w:val="en-US"/>
        </w:rPr>
      </w:pPr>
      <w:r w:rsidRPr="006C0B5A">
        <w:rPr>
          <w:rFonts w:ascii="Arial Narrow" w:hAnsi="Arial Narrow" w:cs="Arial"/>
          <w:lang w:val="en-US"/>
        </w:rPr>
        <w:t>Withdrawal from the whole or part of the Agreement, its termination or expiration shall not affect in any way the obligations and declarations of the Seller remaining in force notwithstanding the withdrawal from, termination, or expiration of the Agreement.</w:t>
      </w:r>
    </w:p>
    <w:p w14:paraId="34807497" w14:textId="77777777" w:rsidR="00733360" w:rsidRPr="006C0B5A" w:rsidRDefault="00733360" w:rsidP="00CA3999">
      <w:pPr>
        <w:autoSpaceDE w:val="0"/>
        <w:autoSpaceDN w:val="0"/>
        <w:adjustRightInd w:val="0"/>
        <w:spacing w:after="0" w:line="240" w:lineRule="auto"/>
        <w:rPr>
          <w:rFonts w:ascii="Arial Narrow" w:hAnsi="Arial Narrow" w:cs="Arial"/>
          <w:b/>
          <w:bCs/>
          <w:lang w:val="en-US"/>
        </w:rPr>
      </w:pPr>
    </w:p>
    <w:p w14:paraId="3F058166" w14:textId="77777777" w:rsidR="00733360" w:rsidRPr="006C0B5A" w:rsidRDefault="007F0413" w:rsidP="00CC25BD">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 20</w:t>
      </w:r>
    </w:p>
    <w:p w14:paraId="5141F6E7" w14:textId="77777777" w:rsidR="00733360" w:rsidRPr="006C0B5A" w:rsidRDefault="00733360" w:rsidP="00CC25BD">
      <w:pPr>
        <w:autoSpaceDE w:val="0"/>
        <w:autoSpaceDN w:val="0"/>
        <w:adjustRightInd w:val="0"/>
        <w:spacing w:after="0" w:line="240" w:lineRule="auto"/>
        <w:jc w:val="center"/>
        <w:rPr>
          <w:rFonts w:ascii="Arial Narrow" w:hAnsi="Arial Narrow" w:cs="Arial"/>
          <w:b/>
          <w:bCs/>
          <w:i/>
          <w:lang w:val="en-US"/>
        </w:rPr>
      </w:pPr>
      <w:r w:rsidRPr="006C0B5A">
        <w:rPr>
          <w:rFonts w:ascii="Arial Narrow" w:hAnsi="Arial Narrow" w:cs="Arial"/>
          <w:b/>
          <w:bCs/>
          <w:lang w:val="en-US"/>
        </w:rPr>
        <w:t>TERMINATION OF THE AGREEMENT</w:t>
      </w:r>
    </w:p>
    <w:p w14:paraId="6AA9D561" w14:textId="77777777" w:rsidR="001A6A6D" w:rsidRPr="006C0B5A" w:rsidRDefault="001A6A6D" w:rsidP="00FC4806">
      <w:pPr>
        <w:pStyle w:val="Akapitzlist"/>
        <w:numPr>
          <w:ilvl w:val="0"/>
          <w:numId w:val="24"/>
        </w:numPr>
        <w:tabs>
          <w:tab w:val="left" w:pos="0"/>
        </w:tabs>
        <w:spacing w:after="0" w:line="240" w:lineRule="auto"/>
        <w:ind w:left="284" w:hanging="284"/>
        <w:jc w:val="both"/>
        <w:rPr>
          <w:rFonts w:ascii="Arial Narrow" w:hAnsi="Arial Narrow" w:cs="Arial"/>
          <w:i/>
          <w:lang w:val="en-US"/>
        </w:rPr>
      </w:pPr>
      <w:r w:rsidRPr="006C0B5A">
        <w:rPr>
          <w:rFonts w:ascii="Arial Narrow" w:hAnsi="Arial Narrow" w:cs="Arial"/>
          <w:lang w:val="en-US"/>
        </w:rPr>
        <w:t>The Agreement may be terminated by either Party with a two-month notice period, or at any time by mutual agreement of the Parties.</w:t>
      </w:r>
    </w:p>
    <w:p w14:paraId="106BE5CC" w14:textId="77777777" w:rsidR="001A6A6D" w:rsidRPr="006C0B5A" w:rsidRDefault="001A6A6D" w:rsidP="00FC4806">
      <w:pPr>
        <w:pStyle w:val="Akapitzlist"/>
        <w:numPr>
          <w:ilvl w:val="0"/>
          <w:numId w:val="24"/>
        </w:numPr>
        <w:tabs>
          <w:tab w:val="left" w:pos="0"/>
        </w:tabs>
        <w:spacing w:after="0" w:line="240" w:lineRule="auto"/>
        <w:ind w:left="284" w:hanging="284"/>
        <w:jc w:val="both"/>
        <w:rPr>
          <w:rFonts w:ascii="Arial Narrow" w:hAnsi="Arial Narrow" w:cs="Arial"/>
          <w:i/>
          <w:lang w:val="en-US"/>
        </w:rPr>
      </w:pPr>
      <w:r w:rsidRPr="006C0B5A">
        <w:rPr>
          <w:rFonts w:ascii="Arial Narrow" w:hAnsi="Arial Narrow" w:cs="Arial"/>
          <w:lang w:val="en-US"/>
        </w:rPr>
        <w:t xml:space="preserve">If at least one of the circumstances referred to in §19(2) of the </w:t>
      </w:r>
      <w:r w:rsidRPr="006C0B5A">
        <w:rPr>
          <w:rFonts w:ascii="Arial Narrow" w:hAnsi="Arial Narrow" w:cs="Arial"/>
          <w:b/>
          <w:bCs/>
          <w:lang w:val="en-US"/>
        </w:rPr>
        <w:t xml:space="preserve">GTC </w:t>
      </w:r>
      <w:r w:rsidRPr="006C0B5A">
        <w:rPr>
          <w:rFonts w:ascii="Arial Narrow" w:hAnsi="Arial Narrow" w:cs="Arial"/>
          <w:lang w:val="en-US"/>
        </w:rPr>
        <w:t>occurs, the Buyer shall have the right to terminate the Agreement with immediate effect.</w:t>
      </w:r>
    </w:p>
    <w:p w14:paraId="165B8ABE" w14:textId="6FFB62DC" w:rsidR="00576307" w:rsidRPr="006C0B5A" w:rsidRDefault="00D70D55" w:rsidP="00FC4806">
      <w:pPr>
        <w:pStyle w:val="Akapitzlist"/>
        <w:numPr>
          <w:ilvl w:val="0"/>
          <w:numId w:val="24"/>
        </w:numPr>
        <w:tabs>
          <w:tab w:val="left" w:pos="0"/>
        </w:tabs>
        <w:spacing w:after="0" w:line="240" w:lineRule="auto"/>
        <w:ind w:left="284" w:hanging="284"/>
        <w:jc w:val="both"/>
        <w:rPr>
          <w:rFonts w:ascii="Arial Narrow" w:hAnsi="Arial Narrow" w:cs="Arial"/>
          <w:i/>
          <w:lang w:val="en-US"/>
        </w:rPr>
      </w:pPr>
      <w:r w:rsidRPr="006C0B5A">
        <w:rPr>
          <w:rFonts w:ascii="Arial Narrow" w:hAnsi="Arial Narrow" w:cs="Arial"/>
          <w:lang w:val="en-US"/>
        </w:rPr>
        <w:t>Orders with fulfil</w:t>
      </w:r>
      <w:r w:rsidR="00A17062">
        <w:rPr>
          <w:rFonts w:ascii="Arial Narrow" w:hAnsi="Arial Narrow" w:cs="Arial"/>
          <w:lang w:val="en-US"/>
        </w:rPr>
        <w:t>l</w:t>
      </w:r>
      <w:r w:rsidRPr="006C0B5A">
        <w:rPr>
          <w:rFonts w:ascii="Arial Narrow" w:hAnsi="Arial Narrow" w:cs="Arial"/>
          <w:lang w:val="en-US"/>
        </w:rPr>
        <w:t>ment date falling on the period after the end of the notice period or after the date of the termination of the Agreement with immediate effect shall be fulfilled and completed in line with the rules stipulated in the Agreement or Orders unless the Parties agree otherwise in writing.</w:t>
      </w:r>
    </w:p>
    <w:p w14:paraId="50E66760" w14:textId="77777777" w:rsidR="0017092C" w:rsidRPr="006C0B5A" w:rsidRDefault="0017092C" w:rsidP="0017092C">
      <w:pPr>
        <w:spacing w:after="0" w:line="240" w:lineRule="auto"/>
        <w:jc w:val="center"/>
        <w:rPr>
          <w:rFonts w:ascii="Arial Narrow" w:hAnsi="Arial Narrow" w:cs="Arial"/>
          <w:b/>
          <w:lang w:val="en-US"/>
        </w:rPr>
      </w:pPr>
    </w:p>
    <w:p w14:paraId="3218AB3D" w14:textId="77777777" w:rsidR="0017092C" w:rsidRPr="006C0B5A" w:rsidRDefault="0017092C" w:rsidP="0017092C">
      <w:pPr>
        <w:spacing w:after="0" w:line="240" w:lineRule="auto"/>
        <w:jc w:val="center"/>
        <w:rPr>
          <w:rFonts w:ascii="Arial Narrow" w:hAnsi="Arial Narrow" w:cs="Arial"/>
          <w:b/>
          <w:lang w:val="en-US"/>
        </w:rPr>
      </w:pPr>
      <w:r w:rsidRPr="006C0B5A">
        <w:rPr>
          <w:rFonts w:ascii="Arial Narrow" w:hAnsi="Arial Narrow" w:cs="Arial"/>
          <w:b/>
          <w:bCs/>
          <w:lang w:val="en-US"/>
        </w:rPr>
        <w:t>§ 21</w:t>
      </w:r>
    </w:p>
    <w:p w14:paraId="776E0312" w14:textId="77777777" w:rsidR="00181EE4" w:rsidRPr="006C0B5A" w:rsidRDefault="0017092C" w:rsidP="00E951B9">
      <w:pPr>
        <w:spacing w:after="0" w:line="240" w:lineRule="auto"/>
        <w:jc w:val="center"/>
        <w:rPr>
          <w:rFonts w:ascii="Arial Narrow" w:hAnsi="Arial Narrow" w:cs="Arial"/>
          <w:b/>
          <w:lang w:val="en-US"/>
        </w:rPr>
      </w:pPr>
      <w:r w:rsidRPr="006C0B5A">
        <w:rPr>
          <w:rFonts w:ascii="Arial Narrow" w:hAnsi="Arial Narrow" w:cs="Arial"/>
          <w:b/>
          <w:bCs/>
          <w:lang w:val="en-US"/>
        </w:rPr>
        <w:t>ORLEN GROUP’S CLAUSE</w:t>
      </w:r>
    </w:p>
    <w:p w14:paraId="5278C76B" w14:textId="77777777" w:rsidR="0017092C" w:rsidRPr="006C0B5A" w:rsidRDefault="0017092C" w:rsidP="0017092C">
      <w:pPr>
        <w:numPr>
          <w:ilvl w:val="0"/>
          <w:numId w:val="6"/>
        </w:numPr>
        <w:tabs>
          <w:tab w:val="num" w:pos="284"/>
        </w:tabs>
        <w:spacing w:after="0" w:line="240" w:lineRule="auto"/>
        <w:ind w:left="284" w:hanging="284"/>
        <w:jc w:val="both"/>
        <w:rPr>
          <w:rFonts w:ascii="Arial Narrow" w:hAnsi="Arial Narrow" w:cs="Arial"/>
          <w:lang w:val="en-US"/>
        </w:rPr>
      </w:pPr>
      <w:r w:rsidRPr="006C0B5A">
        <w:rPr>
          <w:rFonts w:ascii="Arial Narrow" w:hAnsi="Arial Narrow" w:cs="Arial"/>
          <w:lang w:val="en-US"/>
        </w:rPr>
        <w:t>The terms and conditions for selling Goods specified in the Agreement shall also pertain to purchases made for all ORLEN Group Companies, with the reservation that the ORLEN Group Companies shall sign a separate Agreement with the Seller. The Buyer shall not be liable for any obligations incurred by the ORLEN Group Companies arisen in connection with the performance hereof.</w:t>
      </w:r>
    </w:p>
    <w:p w14:paraId="7E8733B3" w14:textId="77777777" w:rsidR="0017092C" w:rsidRPr="006C0B5A" w:rsidRDefault="0017092C" w:rsidP="0017092C">
      <w:pPr>
        <w:numPr>
          <w:ilvl w:val="0"/>
          <w:numId w:val="6"/>
        </w:numPr>
        <w:tabs>
          <w:tab w:val="num" w:pos="284"/>
        </w:tabs>
        <w:spacing w:after="0" w:line="240" w:lineRule="auto"/>
        <w:ind w:left="284" w:hanging="284"/>
        <w:jc w:val="both"/>
        <w:rPr>
          <w:rFonts w:ascii="Arial Narrow" w:hAnsi="Arial Narrow" w:cs="Arial"/>
          <w:lang w:val="en-US"/>
        </w:rPr>
      </w:pPr>
      <w:r w:rsidRPr="006C0B5A">
        <w:rPr>
          <w:rFonts w:ascii="Arial Narrow" w:hAnsi="Arial Narrow" w:cs="Arial"/>
          <w:lang w:val="en-US"/>
        </w:rPr>
        <w:t>Termination of the Agreement by one of the ORLEN Group Companies or the Seller shall result in an effect only between that ORLEN Group Company and the Seller.</w:t>
      </w:r>
    </w:p>
    <w:p w14:paraId="23D76672" w14:textId="77777777" w:rsidR="0058686A" w:rsidRPr="006C0B5A" w:rsidRDefault="0058686A" w:rsidP="00CA3999">
      <w:pPr>
        <w:spacing w:after="0" w:line="240" w:lineRule="auto"/>
        <w:rPr>
          <w:rFonts w:ascii="Arial Narrow" w:hAnsi="Arial Narrow" w:cs="Arial"/>
          <w:b/>
          <w:lang w:val="en-US"/>
        </w:rPr>
      </w:pPr>
    </w:p>
    <w:p w14:paraId="729ED707" w14:textId="77777777" w:rsidR="0000221E" w:rsidRPr="006C0B5A" w:rsidRDefault="0000221E" w:rsidP="00CA3999">
      <w:pPr>
        <w:spacing w:after="0" w:line="240" w:lineRule="auto"/>
        <w:rPr>
          <w:rFonts w:ascii="Arial Narrow" w:hAnsi="Arial Narrow" w:cs="Arial"/>
          <w:b/>
          <w:lang w:val="en-US"/>
        </w:rPr>
      </w:pPr>
    </w:p>
    <w:p w14:paraId="2F94F21F" w14:textId="77777777" w:rsidR="0000221E" w:rsidRPr="006C0B5A" w:rsidRDefault="0000221E" w:rsidP="00CA3999">
      <w:pPr>
        <w:spacing w:after="0" w:line="240" w:lineRule="auto"/>
        <w:rPr>
          <w:rFonts w:ascii="Arial Narrow" w:hAnsi="Arial Narrow" w:cs="Arial"/>
          <w:b/>
          <w:lang w:val="en-US"/>
        </w:rPr>
      </w:pPr>
    </w:p>
    <w:p w14:paraId="4DFC5F12" w14:textId="77777777" w:rsidR="0000221E" w:rsidRPr="006C0B5A" w:rsidRDefault="0000221E" w:rsidP="00CA3999">
      <w:pPr>
        <w:spacing w:after="0" w:line="240" w:lineRule="auto"/>
        <w:rPr>
          <w:rFonts w:ascii="Arial Narrow" w:hAnsi="Arial Narrow" w:cs="Arial"/>
          <w:b/>
          <w:lang w:val="en-US"/>
        </w:rPr>
      </w:pPr>
    </w:p>
    <w:p w14:paraId="1981E62E" w14:textId="77777777" w:rsidR="00902DC8" w:rsidRPr="006C0B5A" w:rsidRDefault="00B100B7" w:rsidP="00CC25BD">
      <w:pPr>
        <w:spacing w:after="0" w:line="240" w:lineRule="auto"/>
        <w:jc w:val="center"/>
        <w:rPr>
          <w:rFonts w:ascii="Arial Narrow" w:hAnsi="Arial Narrow" w:cs="Arial"/>
          <w:b/>
          <w:lang w:val="en-US"/>
        </w:rPr>
      </w:pPr>
      <w:bookmarkStart w:id="4" w:name="_Hlk207795679"/>
      <w:r w:rsidRPr="006C0B5A">
        <w:rPr>
          <w:rFonts w:ascii="Arial Narrow" w:hAnsi="Arial Narrow" w:cs="Arial"/>
          <w:b/>
          <w:bCs/>
          <w:lang w:val="en-US"/>
        </w:rPr>
        <w:t>§ 22</w:t>
      </w:r>
    </w:p>
    <w:p w14:paraId="2768201F" w14:textId="77777777" w:rsidR="00902DC8" w:rsidRPr="006C0B5A" w:rsidRDefault="00902DC8" w:rsidP="00CC25BD">
      <w:pPr>
        <w:spacing w:after="0" w:line="240" w:lineRule="auto"/>
        <w:jc w:val="center"/>
        <w:rPr>
          <w:rFonts w:ascii="Arial Narrow" w:hAnsi="Arial Narrow" w:cs="Arial"/>
          <w:b/>
          <w:lang w:val="en-US"/>
        </w:rPr>
      </w:pPr>
      <w:r w:rsidRPr="006C0B5A">
        <w:rPr>
          <w:rFonts w:ascii="Arial Narrow" w:hAnsi="Arial Narrow" w:cs="Arial"/>
          <w:b/>
          <w:bCs/>
          <w:lang w:val="en-US"/>
        </w:rPr>
        <w:t>FINAL PROVISIONS</w:t>
      </w:r>
    </w:p>
    <w:bookmarkEnd w:id="4"/>
    <w:p w14:paraId="60A4FB95" w14:textId="77777777" w:rsidR="00902DC8" w:rsidRPr="006C0B5A" w:rsidRDefault="00530269" w:rsidP="00E951B9">
      <w:pPr>
        <w:numPr>
          <w:ilvl w:val="0"/>
          <w:numId w:val="44"/>
        </w:numPr>
        <w:tabs>
          <w:tab w:val="clear" w:pos="675"/>
          <w:tab w:val="num" w:pos="315"/>
        </w:tabs>
        <w:spacing w:after="0" w:line="240" w:lineRule="auto"/>
        <w:ind w:hanging="675"/>
        <w:jc w:val="both"/>
        <w:rPr>
          <w:rFonts w:ascii="Arial Narrow" w:hAnsi="Arial Narrow" w:cs="Arial"/>
          <w:lang w:val="en-US"/>
        </w:rPr>
      </w:pPr>
      <w:r w:rsidRPr="006C0B5A">
        <w:rPr>
          <w:rFonts w:ascii="Arial Narrow" w:hAnsi="Arial Narrow"/>
          <w:lang w:val="en-US"/>
        </w:rPr>
        <w:t>The Seller declares that:</w:t>
      </w:r>
    </w:p>
    <w:p w14:paraId="3454776B" w14:textId="77777777" w:rsidR="00902DC8" w:rsidRPr="006C0B5A" w:rsidRDefault="00902DC8" w:rsidP="00FC4806">
      <w:pPr>
        <w:widowControl w:val="0"/>
        <w:numPr>
          <w:ilvl w:val="0"/>
          <w:numId w:val="7"/>
        </w:numPr>
        <w:shd w:val="clear" w:color="auto" w:fill="FFFFFF"/>
        <w:tabs>
          <w:tab w:val="num" w:pos="284"/>
          <w:tab w:val="left" w:pos="567"/>
        </w:tabs>
        <w:autoSpaceDE w:val="0"/>
        <w:autoSpaceDN w:val="0"/>
        <w:adjustRightInd w:val="0"/>
        <w:spacing w:after="0" w:line="240" w:lineRule="auto"/>
        <w:ind w:left="567" w:hanging="283"/>
        <w:jc w:val="both"/>
        <w:rPr>
          <w:rFonts w:ascii="Arial Narrow" w:hAnsi="Arial Narrow"/>
          <w:lang w:val="en-US"/>
        </w:rPr>
      </w:pPr>
      <w:r w:rsidRPr="006C0B5A">
        <w:rPr>
          <w:rFonts w:ascii="Arial Narrow" w:hAnsi="Arial Narrow"/>
          <w:lang w:val="en-US"/>
        </w:rPr>
        <w:t>its economic and financial standing guarantees the fulfillment of its obligations under the Agreement or Orders;</w:t>
      </w:r>
    </w:p>
    <w:p w14:paraId="27761A1E" w14:textId="77777777" w:rsidR="00902DC8" w:rsidRPr="006C0B5A" w:rsidRDefault="00902DC8" w:rsidP="00FC4806">
      <w:pPr>
        <w:widowControl w:val="0"/>
        <w:numPr>
          <w:ilvl w:val="0"/>
          <w:numId w:val="7"/>
        </w:numPr>
        <w:shd w:val="clear" w:color="auto" w:fill="FFFFFF"/>
        <w:tabs>
          <w:tab w:val="num" w:pos="284"/>
          <w:tab w:val="left" w:pos="567"/>
        </w:tabs>
        <w:autoSpaceDE w:val="0"/>
        <w:autoSpaceDN w:val="0"/>
        <w:adjustRightInd w:val="0"/>
        <w:spacing w:after="0" w:line="240" w:lineRule="auto"/>
        <w:ind w:left="567" w:hanging="283"/>
        <w:jc w:val="both"/>
        <w:rPr>
          <w:rFonts w:ascii="Arial Narrow" w:hAnsi="Arial Narrow"/>
          <w:lang w:val="en-US"/>
        </w:rPr>
      </w:pPr>
      <w:r w:rsidRPr="006C0B5A">
        <w:rPr>
          <w:rFonts w:ascii="Arial Narrow" w:hAnsi="Arial Narrow"/>
          <w:lang w:val="en-US"/>
        </w:rPr>
        <w:t>it has necessary knowledge, experience and technical potential as well as staff capable of performing the Subject Matter of the Agreement or Orders.</w:t>
      </w:r>
    </w:p>
    <w:p w14:paraId="78D4A6FE" w14:textId="77777777" w:rsidR="007C332C" w:rsidRPr="006C0B5A" w:rsidRDefault="00530269"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lang w:val="en-US"/>
        </w:rPr>
        <w:t>The Buyer declares that:</w:t>
      </w:r>
    </w:p>
    <w:p w14:paraId="11176406" w14:textId="77777777" w:rsidR="007C332C" w:rsidRPr="006C0B5A" w:rsidRDefault="00902DC8" w:rsidP="00E951B9">
      <w:pPr>
        <w:pStyle w:val="Akapitzlist"/>
        <w:numPr>
          <w:ilvl w:val="0"/>
          <w:numId w:val="41"/>
        </w:numPr>
        <w:ind w:left="709"/>
        <w:jc w:val="both"/>
        <w:rPr>
          <w:rFonts w:cs="Arial"/>
          <w:lang w:val="en-US"/>
        </w:rPr>
      </w:pPr>
      <w:r w:rsidRPr="006C0B5A">
        <w:rPr>
          <w:rFonts w:ascii="Arial Narrow" w:hAnsi="Arial Narrow"/>
          <w:lang w:val="en-US"/>
        </w:rPr>
        <w:t>its economic and financial standing guarantees the fulfillment of its obligations under the Agreement or Orders;</w:t>
      </w:r>
    </w:p>
    <w:p w14:paraId="4964F67F" w14:textId="77777777" w:rsidR="00902DC8" w:rsidRPr="006C0B5A" w:rsidRDefault="00B71F10" w:rsidP="00E951B9">
      <w:pPr>
        <w:pStyle w:val="Akapitzlist"/>
        <w:numPr>
          <w:ilvl w:val="0"/>
          <w:numId w:val="41"/>
        </w:numPr>
        <w:spacing w:after="0"/>
        <w:ind w:left="709"/>
        <w:jc w:val="both"/>
        <w:rPr>
          <w:rFonts w:cs="Arial"/>
          <w:lang w:val="en-US"/>
        </w:rPr>
      </w:pPr>
      <w:r w:rsidRPr="006C0B5A">
        <w:rPr>
          <w:rFonts w:ascii="Arial Narrow" w:hAnsi="Arial Narrow"/>
          <w:lang w:val="en-US"/>
        </w:rPr>
        <w:t>pursuant to Article 4c of the Polish Act of 8 March 2013 on Counteracting Excessive Delays in Commercial Transactions, the, Buyer has the status of a large entrepreneur.</w:t>
      </w:r>
    </w:p>
    <w:p w14:paraId="41514871" w14:textId="77777777" w:rsidR="00902DC8" w:rsidRPr="006C0B5A" w:rsidRDefault="00902DC8"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lang w:val="en-US"/>
        </w:rPr>
        <w:t>The Parties undertake to inform each other in writing immediately about obstacles in fulfilling their mutual obligations during the performance of the Agreement or Orders.</w:t>
      </w:r>
    </w:p>
    <w:p w14:paraId="6654FCE0" w14:textId="77777777" w:rsidR="00902DC8" w:rsidRPr="006C0B5A" w:rsidRDefault="00902DC8"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cs="Arial"/>
          <w:lang w:val="en-US"/>
        </w:rPr>
        <w:t>The Agreement shall be governed by the laws of the Republic of Poland.</w:t>
      </w:r>
    </w:p>
    <w:p w14:paraId="657617CE" w14:textId="77777777" w:rsidR="006C0BBC" w:rsidRPr="006C0B5A" w:rsidRDefault="00902DC8">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cs="Arial"/>
          <w:lang w:val="en-US"/>
        </w:rPr>
        <w:t>Any matters not regulated in the Agreement shall be governed by the provisions of the Polish Civil Code and other acts of generally applicable law.</w:t>
      </w:r>
    </w:p>
    <w:p w14:paraId="7E7C3264" w14:textId="77777777" w:rsidR="00902DC8" w:rsidRPr="006C0B5A" w:rsidRDefault="00902DC8"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lang w:val="en-US"/>
        </w:rPr>
        <w:t>Unless the Agreement provides otherwise, any amendments and supplements to the Agreement shall be exclusively made in writing or shall otherwise be null and void.</w:t>
      </w:r>
    </w:p>
    <w:p w14:paraId="7DA6307E" w14:textId="77777777" w:rsidR="00902DC8" w:rsidRPr="006C0B5A" w:rsidRDefault="00902DC8"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lang w:val="en-US"/>
        </w:rPr>
        <w:t>Any disputes arising during the performance of the Agreement shall be first settled by way of negotiations aimed at reaching a compromise, and afterwards, if this proves impossible within 45 days from the occurrence of a dispute – before a common court having jurisdiction over the Buyer’s registered office.</w:t>
      </w:r>
    </w:p>
    <w:p w14:paraId="6B9F4FE0" w14:textId="77777777" w:rsidR="00902DC8" w:rsidRPr="006C0B5A" w:rsidRDefault="00902DC8"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lang w:val="en-US"/>
        </w:rPr>
        <w:t xml:space="preserve">The Parties undertake to inform each other about a change of address, telephone and fax numbers.                  If one of the Parties fails to fulfill this obligation, correspondence sent to the address given in the </w:t>
      </w:r>
      <w:r w:rsidRPr="006C0B5A">
        <w:rPr>
          <w:rFonts w:ascii="Arial Narrow" w:hAnsi="Arial Narrow"/>
          <w:b/>
          <w:bCs/>
          <w:lang w:val="en-US"/>
        </w:rPr>
        <w:t xml:space="preserve">DTC </w:t>
      </w:r>
      <w:r w:rsidRPr="006C0B5A">
        <w:rPr>
          <w:rFonts w:ascii="Arial Narrow" w:hAnsi="Arial Narrow"/>
          <w:lang w:val="en-US"/>
        </w:rPr>
        <w:t>shall be considered to have been delivered.</w:t>
      </w:r>
    </w:p>
    <w:p w14:paraId="59C83930" w14:textId="77777777" w:rsidR="000979B5" w:rsidRPr="006C0B5A" w:rsidRDefault="000979B5" w:rsidP="00E951B9">
      <w:pPr>
        <w:numPr>
          <w:ilvl w:val="0"/>
          <w:numId w:val="44"/>
        </w:numPr>
        <w:tabs>
          <w:tab w:val="clear" w:pos="675"/>
          <w:tab w:val="num" w:pos="315"/>
        </w:tabs>
        <w:spacing w:after="0" w:line="240" w:lineRule="auto"/>
        <w:ind w:left="284" w:hanging="284"/>
        <w:jc w:val="both"/>
        <w:rPr>
          <w:rFonts w:ascii="Arial Narrow" w:hAnsi="Arial Narrow" w:cs="Arial"/>
          <w:lang w:val="en-US"/>
        </w:rPr>
      </w:pPr>
      <w:r w:rsidRPr="006C0B5A">
        <w:rPr>
          <w:rFonts w:ascii="Arial Narrow" w:hAnsi="Arial Narrow" w:cs="Arial"/>
          <w:lang w:val="en-US"/>
        </w:rPr>
        <w:t xml:space="preserve">Any and all notifications shall be given in the form and to the addresses specified in the </w:t>
      </w:r>
      <w:r w:rsidRPr="006C0B5A">
        <w:rPr>
          <w:rFonts w:ascii="Arial Narrow" w:hAnsi="Arial Narrow" w:cs="Arial"/>
          <w:b/>
          <w:bCs/>
          <w:lang w:val="en-US"/>
        </w:rPr>
        <w:t>DTC</w:t>
      </w:r>
      <w:r w:rsidRPr="006C0B5A">
        <w:rPr>
          <w:rFonts w:ascii="Arial Narrow" w:hAnsi="Arial Narrow" w:cs="Arial"/>
          <w:lang w:val="en-US"/>
        </w:rPr>
        <w:t>, unless the Agreement provides otherwise.</w:t>
      </w:r>
    </w:p>
    <w:p w14:paraId="7146C72B" w14:textId="77777777" w:rsidR="00902DC8" w:rsidRPr="006C0B5A" w:rsidRDefault="00902DC8"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lang w:val="en-US"/>
        </w:rPr>
        <w:t>For the avoidance of doubt, the Parties decide that should any of the provisions hereof proves invalid or otherwise legally defective, it shall not affect the remaining provisions hereof. With respect to provisions that are invalid or that may become unenforceable, the Parties shall negotiate in good faith, to the extent possible, alternative provisions that are valid and enforceable and that reflect the original intentions of the Parties under the Agreement.</w:t>
      </w:r>
    </w:p>
    <w:p w14:paraId="4353A991" w14:textId="77777777" w:rsidR="00E67AAC" w:rsidRPr="006C0B5A" w:rsidRDefault="00902DC8" w:rsidP="00E951B9">
      <w:pPr>
        <w:numPr>
          <w:ilvl w:val="0"/>
          <w:numId w:val="44"/>
        </w:numPr>
        <w:spacing w:after="0" w:line="240" w:lineRule="auto"/>
        <w:ind w:left="284" w:hanging="284"/>
        <w:jc w:val="both"/>
        <w:rPr>
          <w:rFonts w:ascii="Arial Narrow" w:hAnsi="Arial Narrow" w:cs="Arial"/>
          <w:lang w:val="en-US"/>
        </w:rPr>
      </w:pPr>
      <w:r w:rsidRPr="006C0B5A">
        <w:rPr>
          <w:rFonts w:ascii="Arial Narrow" w:hAnsi="Arial Narrow"/>
          <w:lang w:val="en-US"/>
        </w:rPr>
        <w:t>The Agreement shall terminate and supersede any and all other hitherto prevailing written or oral arrangements, agreements, settlements and contracts between the Parties within the scope covered by its contents.</w:t>
      </w:r>
    </w:p>
    <w:p w14:paraId="7B9CFDB5" w14:textId="77777777" w:rsidR="00F555E3" w:rsidRPr="006C0B5A" w:rsidRDefault="00902DC8" w:rsidP="00E951B9">
      <w:pPr>
        <w:numPr>
          <w:ilvl w:val="0"/>
          <w:numId w:val="44"/>
        </w:numPr>
        <w:spacing w:after="0" w:line="240" w:lineRule="auto"/>
        <w:ind w:left="284" w:hanging="284"/>
        <w:jc w:val="both"/>
        <w:rPr>
          <w:rFonts w:ascii="Arial Narrow" w:hAnsi="Arial Narrow"/>
          <w:lang w:val="en-US"/>
        </w:rPr>
      </w:pPr>
      <w:r w:rsidRPr="006C0B5A">
        <w:rPr>
          <w:rFonts w:ascii="Arial Narrow" w:hAnsi="Arial Narrow"/>
          <w:lang w:val="en-US"/>
        </w:rPr>
        <w:t>The Agreement has been drawn up in two (2) identical copies, one (1) for each Party.</w:t>
      </w:r>
    </w:p>
    <w:sectPr w:rsidR="00F555E3" w:rsidRPr="006C0B5A" w:rsidSect="00CA3999">
      <w:headerReference w:type="even" r:id="rId9"/>
      <w:headerReference w:type="default" r:id="rId10"/>
      <w:footerReference w:type="even" r:id="rId11"/>
      <w:footerReference w:type="default" r:id="rId12"/>
      <w:headerReference w:type="first" r:id="rId13"/>
      <w:footerReference w:type="first" r:id="rId14"/>
      <w:pgSz w:w="11899" w:h="16838"/>
      <w:pgMar w:top="1417" w:right="1417" w:bottom="1340" w:left="1417" w:header="708"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A2D8A" w14:textId="77777777" w:rsidR="006B64A4" w:rsidRDefault="006B64A4" w:rsidP="00747A5F">
      <w:pPr>
        <w:spacing w:after="0" w:line="240" w:lineRule="auto"/>
      </w:pPr>
      <w:r>
        <w:separator/>
      </w:r>
    </w:p>
  </w:endnote>
  <w:endnote w:type="continuationSeparator" w:id="0">
    <w:p w14:paraId="62A852BE" w14:textId="77777777" w:rsidR="006B64A4" w:rsidRDefault="006B64A4" w:rsidP="00747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w:altName w:val="Arial Unicode MS"/>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39B8C" w14:textId="77777777" w:rsidR="001609C2" w:rsidRDefault="000355B3">
    <w:pPr>
      <w:pBdr>
        <w:top w:val="single" w:sz="4" w:space="1" w:color="auto"/>
      </w:pBdr>
      <w:tabs>
        <w:tab w:val="center" w:pos="8640"/>
      </w:tabs>
      <w:jc w:val="right"/>
    </w:pPr>
    <w:r>
      <w:rPr>
        <w:lang w:val="en"/>
      </w:rPr>
      <w:t xml:space="preserve">Page </w:t>
    </w:r>
    <w:r>
      <w:rPr>
        <w:lang w:val="en"/>
      </w:rPr>
      <w:fldChar w:fldCharType="begin"/>
    </w:r>
    <w:r>
      <w:rPr>
        <w:lang w:val="en"/>
      </w:rPr>
      <w:instrText>PAGE</w:instrText>
    </w:r>
    <w:r>
      <w:rPr>
        <w:lang w:val="en"/>
      </w:rPr>
      <w:fldChar w:fldCharType="separate"/>
    </w:r>
    <w:r>
      <w:rPr>
        <w:lang w:val="en"/>
      </w:rPr>
      <w:t>1</w:t>
    </w:r>
    <w:r>
      <w:rPr>
        <w:lang w:val="en"/>
      </w:rPr>
      <w:fldChar w:fldCharType="end"/>
    </w:r>
    <w:r>
      <w:rPr>
        <w:lang w:val="en"/>
      </w:rPr>
      <w:t xml:space="preserve"> of </w:t>
    </w:r>
    <w:r>
      <w:rPr>
        <w:lang w:val="en"/>
      </w:rPr>
      <w:fldChar w:fldCharType="begin"/>
    </w:r>
    <w:r>
      <w:rPr>
        <w:lang w:val="en"/>
      </w:rPr>
      <w:instrText xml:space="preserve"> NUMPAGES </w:instrText>
    </w:r>
    <w:r>
      <w:rPr>
        <w:lang w:val="en"/>
      </w:rPr>
      <w:fldChar w:fldCharType="separate"/>
    </w:r>
    <w:r>
      <w:rPr>
        <w:lang w:val="en"/>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1"/>
      <w:gridCol w:w="1845"/>
      <w:gridCol w:w="1559"/>
      <w:gridCol w:w="1709"/>
      <w:gridCol w:w="2591"/>
    </w:tblGrid>
    <w:tr w:rsidR="001609C2" w14:paraId="161B8B0F" w14:textId="77777777">
      <w:tc>
        <w:tcPr>
          <w:tcW w:w="0" w:type="auto"/>
          <w:vAlign w:val="center"/>
        </w:tcPr>
        <w:p w14:paraId="07D30834" w14:textId="77777777" w:rsidR="001609C2" w:rsidRDefault="000355B3">
          <w:pPr>
            <w:spacing w:line="240" w:lineRule="auto"/>
          </w:pPr>
          <w:r>
            <w:rPr>
              <w:sz w:val="16"/>
              <w:lang w:val="en"/>
            </w:rPr>
            <w:t>Type</w:t>
          </w:r>
        </w:p>
      </w:tc>
      <w:tc>
        <w:tcPr>
          <w:tcW w:w="0" w:type="auto"/>
          <w:vAlign w:val="center"/>
        </w:tcPr>
        <w:p w14:paraId="45EE6B29" w14:textId="77777777" w:rsidR="001609C2" w:rsidRDefault="000355B3">
          <w:pPr>
            <w:spacing w:line="240" w:lineRule="auto"/>
          </w:pPr>
          <w:r>
            <w:rPr>
              <w:sz w:val="16"/>
              <w:lang w:val="en"/>
            </w:rPr>
            <w:t>Agreement ID</w:t>
          </w:r>
        </w:p>
      </w:tc>
      <w:tc>
        <w:tcPr>
          <w:tcW w:w="0" w:type="auto"/>
          <w:vAlign w:val="center"/>
        </w:tcPr>
        <w:p w14:paraId="6691ED8B" w14:textId="77777777" w:rsidR="001609C2" w:rsidRDefault="000355B3">
          <w:pPr>
            <w:spacing w:line="240" w:lineRule="auto"/>
          </w:pPr>
          <w:r>
            <w:rPr>
              <w:sz w:val="16"/>
              <w:lang w:val="en"/>
            </w:rPr>
            <w:t>File ID</w:t>
          </w:r>
        </w:p>
      </w:tc>
      <w:tc>
        <w:tcPr>
          <w:tcW w:w="0" w:type="auto"/>
          <w:vAlign w:val="center"/>
        </w:tcPr>
        <w:p w14:paraId="0752CBAF" w14:textId="77777777" w:rsidR="001609C2" w:rsidRDefault="000355B3">
          <w:pPr>
            <w:spacing w:line="240" w:lineRule="auto"/>
          </w:pPr>
          <w:r>
            <w:rPr>
              <w:sz w:val="16"/>
              <w:lang w:val="en"/>
            </w:rPr>
            <w:t>Status</w:t>
          </w:r>
        </w:p>
      </w:tc>
      <w:tc>
        <w:tcPr>
          <w:tcW w:w="0" w:type="auto"/>
          <w:vAlign w:val="center"/>
        </w:tcPr>
        <w:p w14:paraId="0E5CB86B" w14:textId="77777777" w:rsidR="001609C2" w:rsidRDefault="000355B3">
          <w:pPr>
            <w:spacing w:line="240" w:lineRule="auto"/>
          </w:pPr>
          <w:r>
            <w:rPr>
              <w:sz w:val="16"/>
              <w:lang w:val="en"/>
            </w:rPr>
            <w:t>Modification date</w:t>
          </w:r>
        </w:p>
      </w:tc>
    </w:tr>
    <w:tr w:rsidR="001609C2" w14:paraId="1D3CC1C9" w14:textId="77777777">
      <w:tc>
        <w:tcPr>
          <w:tcW w:w="0" w:type="auto"/>
          <w:vAlign w:val="center"/>
        </w:tcPr>
        <w:p w14:paraId="39B27C0A" w14:textId="77777777" w:rsidR="001609C2" w:rsidRDefault="000355B3">
          <w:pPr>
            <w:spacing w:line="240" w:lineRule="auto"/>
          </w:pPr>
          <w:r>
            <w:rPr>
              <w:sz w:val="16"/>
              <w:lang w:val="en"/>
            </w:rPr>
            <w:t>Accepted</w:t>
          </w:r>
        </w:p>
      </w:tc>
      <w:tc>
        <w:tcPr>
          <w:tcW w:w="0" w:type="auto"/>
          <w:vAlign w:val="center"/>
        </w:tcPr>
        <w:p w14:paraId="0F4D7150" w14:textId="77777777" w:rsidR="001609C2" w:rsidRDefault="000355B3">
          <w:pPr>
            <w:spacing w:line="240" w:lineRule="auto"/>
          </w:pPr>
          <w:r>
            <w:rPr>
              <w:sz w:val="16"/>
              <w:lang w:val="en"/>
            </w:rPr>
            <w:t>323565884</w:t>
          </w:r>
        </w:p>
      </w:tc>
      <w:tc>
        <w:tcPr>
          <w:tcW w:w="0" w:type="auto"/>
          <w:vAlign w:val="center"/>
        </w:tcPr>
        <w:p w14:paraId="2900D032" w14:textId="77777777" w:rsidR="001609C2" w:rsidRDefault="000355B3">
          <w:pPr>
            <w:spacing w:line="240" w:lineRule="auto"/>
          </w:pPr>
          <w:r>
            <w:rPr>
              <w:sz w:val="16"/>
              <w:lang w:val="en"/>
            </w:rPr>
            <w:t>327441748</w:t>
          </w:r>
        </w:p>
      </w:tc>
      <w:tc>
        <w:tcPr>
          <w:tcW w:w="0" w:type="auto"/>
          <w:vAlign w:val="center"/>
        </w:tcPr>
        <w:p w14:paraId="1F3FE89B" w14:textId="77777777" w:rsidR="001609C2" w:rsidRDefault="000355B3">
          <w:pPr>
            <w:spacing w:line="240" w:lineRule="auto"/>
          </w:pPr>
          <w:r>
            <w:rPr>
              <w:sz w:val="16"/>
              <w:lang w:val="en"/>
            </w:rPr>
            <w:t>For approval</w:t>
          </w:r>
        </w:p>
      </w:tc>
      <w:tc>
        <w:tcPr>
          <w:tcW w:w="0" w:type="auto"/>
          <w:vAlign w:val="center"/>
        </w:tcPr>
        <w:p w14:paraId="71CB3EFF" w14:textId="77777777" w:rsidR="001609C2" w:rsidRDefault="000355B3">
          <w:pPr>
            <w:spacing w:line="240" w:lineRule="auto"/>
          </w:pPr>
          <w:r>
            <w:rPr>
              <w:sz w:val="16"/>
              <w:lang w:val="en"/>
            </w:rPr>
            <w:t>2025-11-17 14:48:10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2B957" w14:textId="77777777" w:rsidR="001609C2" w:rsidRDefault="000355B3">
    <w:pPr>
      <w:pBdr>
        <w:top w:val="single" w:sz="4" w:space="1" w:color="auto"/>
      </w:pBdr>
      <w:tabs>
        <w:tab w:val="center" w:pos="8640"/>
      </w:tabs>
      <w:jc w:val="right"/>
    </w:pPr>
    <w:r>
      <w:rPr>
        <w:lang w:val="en"/>
      </w:rPr>
      <w:t xml:space="preserve">Page </w:t>
    </w:r>
    <w:r>
      <w:rPr>
        <w:lang w:val="en"/>
      </w:rPr>
      <w:fldChar w:fldCharType="begin"/>
    </w:r>
    <w:r>
      <w:rPr>
        <w:lang w:val="en"/>
      </w:rPr>
      <w:instrText>PAGE</w:instrText>
    </w:r>
    <w:r>
      <w:rPr>
        <w:lang w:val="en"/>
      </w:rPr>
      <w:fldChar w:fldCharType="separate"/>
    </w:r>
    <w:r>
      <w:rPr>
        <w:lang w:val="en"/>
      </w:rPr>
      <w:t>1</w:t>
    </w:r>
    <w:r>
      <w:rPr>
        <w:lang w:val="en"/>
      </w:rPr>
      <w:fldChar w:fldCharType="end"/>
    </w:r>
    <w:r>
      <w:rPr>
        <w:lang w:val="en"/>
      </w:rPr>
      <w:t xml:space="preserve"> of </w:t>
    </w:r>
    <w:r>
      <w:rPr>
        <w:lang w:val="en"/>
      </w:rPr>
      <w:fldChar w:fldCharType="begin"/>
    </w:r>
    <w:r>
      <w:rPr>
        <w:lang w:val="en"/>
      </w:rPr>
      <w:instrText xml:space="preserve"> NUMPAGES </w:instrText>
    </w:r>
    <w:r>
      <w:rPr>
        <w:lang w:val="en"/>
      </w:rPr>
      <w:fldChar w:fldCharType="separate"/>
    </w:r>
    <w:r>
      <w:rPr>
        <w:noProof/>
        <w:lang w:val="en"/>
      </w:rPr>
      <w:t>2</w:t>
    </w:r>
    <w:r>
      <w:rPr>
        <w:lang w:val="e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254E" w14:textId="77777777" w:rsidR="001609C2" w:rsidRDefault="000355B3">
    <w:pPr>
      <w:pBdr>
        <w:top w:val="single" w:sz="4" w:space="1" w:color="auto"/>
      </w:pBdr>
      <w:tabs>
        <w:tab w:val="center" w:pos="8640"/>
      </w:tabs>
      <w:jc w:val="right"/>
    </w:pPr>
    <w:r>
      <w:rPr>
        <w:lang w:val="en"/>
      </w:rPr>
      <w:t xml:space="preserve">Page </w:t>
    </w:r>
    <w:r>
      <w:rPr>
        <w:lang w:val="en"/>
      </w:rPr>
      <w:fldChar w:fldCharType="begin"/>
    </w:r>
    <w:r>
      <w:rPr>
        <w:lang w:val="en"/>
      </w:rPr>
      <w:instrText>PAGE</w:instrText>
    </w:r>
    <w:r>
      <w:rPr>
        <w:lang w:val="en"/>
      </w:rPr>
      <w:fldChar w:fldCharType="separate"/>
    </w:r>
    <w:r>
      <w:rPr>
        <w:lang w:val="en"/>
      </w:rPr>
      <w:t>1</w:t>
    </w:r>
    <w:r>
      <w:rPr>
        <w:lang w:val="en"/>
      </w:rPr>
      <w:fldChar w:fldCharType="end"/>
    </w:r>
    <w:r>
      <w:rPr>
        <w:lang w:val="en"/>
      </w:rPr>
      <w:t xml:space="preserve"> of </w:t>
    </w:r>
    <w:r>
      <w:rPr>
        <w:lang w:val="en"/>
      </w:rPr>
      <w:fldChar w:fldCharType="begin"/>
    </w:r>
    <w:r>
      <w:rPr>
        <w:lang w:val="en"/>
      </w:rPr>
      <w:instrText xml:space="preserve"> NUMPAGES </w:instrText>
    </w:r>
    <w:r>
      <w:rPr>
        <w:lang w:val="en"/>
      </w:rPr>
      <w:fldChar w:fldCharType="separate"/>
    </w:r>
    <w:r>
      <w:rPr>
        <w:lang w:val="en"/>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61"/>
      <w:gridCol w:w="1845"/>
      <w:gridCol w:w="1559"/>
      <w:gridCol w:w="1709"/>
      <w:gridCol w:w="2591"/>
    </w:tblGrid>
    <w:tr w:rsidR="001609C2" w14:paraId="7AC8390E" w14:textId="77777777">
      <w:tc>
        <w:tcPr>
          <w:tcW w:w="0" w:type="auto"/>
          <w:vAlign w:val="center"/>
        </w:tcPr>
        <w:p w14:paraId="58F1E54B" w14:textId="77777777" w:rsidR="001609C2" w:rsidRDefault="000355B3">
          <w:pPr>
            <w:spacing w:line="240" w:lineRule="auto"/>
          </w:pPr>
          <w:r>
            <w:rPr>
              <w:sz w:val="16"/>
              <w:lang w:val="en"/>
            </w:rPr>
            <w:t>Type</w:t>
          </w:r>
        </w:p>
      </w:tc>
      <w:tc>
        <w:tcPr>
          <w:tcW w:w="0" w:type="auto"/>
          <w:vAlign w:val="center"/>
        </w:tcPr>
        <w:p w14:paraId="52F664C8" w14:textId="77777777" w:rsidR="001609C2" w:rsidRDefault="000355B3">
          <w:pPr>
            <w:spacing w:line="240" w:lineRule="auto"/>
          </w:pPr>
          <w:r>
            <w:rPr>
              <w:sz w:val="16"/>
              <w:lang w:val="en"/>
            </w:rPr>
            <w:t>Agreement ID</w:t>
          </w:r>
        </w:p>
      </w:tc>
      <w:tc>
        <w:tcPr>
          <w:tcW w:w="0" w:type="auto"/>
          <w:vAlign w:val="center"/>
        </w:tcPr>
        <w:p w14:paraId="51853422" w14:textId="77777777" w:rsidR="001609C2" w:rsidRDefault="000355B3">
          <w:pPr>
            <w:spacing w:line="240" w:lineRule="auto"/>
          </w:pPr>
          <w:r>
            <w:rPr>
              <w:sz w:val="16"/>
              <w:lang w:val="en"/>
            </w:rPr>
            <w:t>File ID</w:t>
          </w:r>
        </w:p>
      </w:tc>
      <w:tc>
        <w:tcPr>
          <w:tcW w:w="0" w:type="auto"/>
          <w:vAlign w:val="center"/>
        </w:tcPr>
        <w:p w14:paraId="7E2DD045" w14:textId="77777777" w:rsidR="001609C2" w:rsidRDefault="000355B3">
          <w:pPr>
            <w:spacing w:line="240" w:lineRule="auto"/>
          </w:pPr>
          <w:r>
            <w:rPr>
              <w:sz w:val="16"/>
              <w:lang w:val="en"/>
            </w:rPr>
            <w:t>Status</w:t>
          </w:r>
        </w:p>
      </w:tc>
      <w:tc>
        <w:tcPr>
          <w:tcW w:w="0" w:type="auto"/>
          <w:vAlign w:val="center"/>
        </w:tcPr>
        <w:p w14:paraId="3E9BD1B1" w14:textId="77777777" w:rsidR="001609C2" w:rsidRDefault="000355B3">
          <w:pPr>
            <w:spacing w:line="240" w:lineRule="auto"/>
          </w:pPr>
          <w:r>
            <w:rPr>
              <w:sz w:val="16"/>
              <w:lang w:val="en"/>
            </w:rPr>
            <w:t>Modification date</w:t>
          </w:r>
        </w:p>
      </w:tc>
    </w:tr>
    <w:tr w:rsidR="001609C2" w14:paraId="50DF1059" w14:textId="77777777">
      <w:tc>
        <w:tcPr>
          <w:tcW w:w="0" w:type="auto"/>
          <w:vAlign w:val="center"/>
        </w:tcPr>
        <w:p w14:paraId="6E41D268" w14:textId="77777777" w:rsidR="001609C2" w:rsidRDefault="000355B3">
          <w:pPr>
            <w:spacing w:line="240" w:lineRule="auto"/>
          </w:pPr>
          <w:r>
            <w:rPr>
              <w:sz w:val="16"/>
              <w:lang w:val="en"/>
            </w:rPr>
            <w:t>Accepted</w:t>
          </w:r>
        </w:p>
      </w:tc>
      <w:tc>
        <w:tcPr>
          <w:tcW w:w="0" w:type="auto"/>
          <w:vAlign w:val="center"/>
        </w:tcPr>
        <w:p w14:paraId="6E31D797" w14:textId="77777777" w:rsidR="001609C2" w:rsidRDefault="000355B3">
          <w:pPr>
            <w:spacing w:line="240" w:lineRule="auto"/>
          </w:pPr>
          <w:r>
            <w:rPr>
              <w:sz w:val="16"/>
              <w:lang w:val="en"/>
            </w:rPr>
            <w:t>323565884</w:t>
          </w:r>
        </w:p>
      </w:tc>
      <w:tc>
        <w:tcPr>
          <w:tcW w:w="0" w:type="auto"/>
          <w:vAlign w:val="center"/>
        </w:tcPr>
        <w:p w14:paraId="0928A6C8" w14:textId="77777777" w:rsidR="001609C2" w:rsidRDefault="000355B3">
          <w:pPr>
            <w:spacing w:line="240" w:lineRule="auto"/>
          </w:pPr>
          <w:r>
            <w:rPr>
              <w:sz w:val="16"/>
              <w:lang w:val="en"/>
            </w:rPr>
            <w:t>327441748</w:t>
          </w:r>
        </w:p>
      </w:tc>
      <w:tc>
        <w:tcPr>
          <w:tcW w:w="0" w:type="auto"/>
          <w:vAlign w:val="center"/>
        </w:tcPr>
        <w:p w14:paraId="779301EC" w14:textId="77777777" w:rsidR="001609C2" w:rsidRDefault="000355B3">
          <w:pPr>
            <w:spacing w:line="240" w:lineRule="auto"/>
          </w:pPr>
          <w:r>
            <w:rPr>
              <w:sz w:val="16"/>
              <w:lang w:val="en"/>
            </w:rPr>
            <w:t>For approval</w:t>
          </w:r>
        </w:p>
      </w:tc>
      <w:tc>
        <w:tcPr>
          <w:tcW w:w="0" w:type="auto"/>
          <w:vAlign w:val="center"/>
        </w:tcPr>
        <w:p w14:paraId="5DBDAE92" w14:textId="77777777" w:rsidR="001609C2" w:rsidRDefault="000355B3">
          <w:pPr>
            <w:spacing w:line="240" w:lineRule="auto"/>
          </w:pPr>
          <w:r>
            <w:rPr>
              <w:sz w:val="16"/>
              <w:lang w:val="en"/>
            </w:rPr>
            <w:t>2025-11-17 14:48:10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DBC21" w14:textId="77777777" w:rsidR="006B64A4" w:rsidRDefault="006B64A4" w:rsidP="00747A5F">
      <w:pPr>
        <w:spacing w:after="0" w:line="240" w:lineRule="auto"/>
      </w:pPr>
      <w:r>
        <w:separator/>
      </w:r>
    </w:p>
  </w:footnote>
  <w:footnote w:type="continuationSeparator" w:id="0">
    <w:p w14:paraId="761F350C" w14:textId="77777777" w:rsidR="006B64A4" w:rsidRDefault="006B64A4" w:rsidP="00747A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07109" w14:textId="77777777" w:rsidR="007D139F" w:rsidRDefault="00A17062">
    <w:pPr>
      <w:pStyle w:val="Nagwek"/>
    </w:pPr>
    <w:r>
      <w:rPr>
        <w:noProof/>
        <w:lang w:val="en"/>
      </w:rPr>
      <w:pict w14:anchorId="155E4D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459" o:spid="_x0000_s1026" type="#_x0000_t136" style="position:absolute;margin-left:0;margin-top:0;width:337.2pt;height:24pt;rotation:315;z-index:-251655168;mso-position-horizontal:center;mso-position-horizontal-relative:margin;mso-position-vertical:center;mso-position-vertical-relative:margin" o:allowincell="f" fillcolor="#ddd" stroked="f">
          <v:fill opacity=".5"/>
          <v:textpath style="font-family:&quot;Arial Narrow&quot;;font-size:20pt" string="TEMPLATE CONSISTENT WITH DISPOSITION 35/2016"/>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1E7D" w14:textId="77777777" w:rsidR="00090098" w:rsidRDefault="00090098" w:rsidP="00090098">
    <w:pPr>
      <w:tabs>
        <w:tab w:val="center" w:pos="4536"/>
        <w:tab w:val="right" w:pos="9072"/>
      </w:tabs>
      <w:spacing w:after="0" w:line="240" w:lineRule="auto"/>
      <w:rPr>
        <w:rFonts w:ascii="Arial" w:hAnsi="Arial" w:cs="Arial"/>
        <w:sz w:val="20"/>
        <w:szCs w:val="20"/>
      </w:rPr>
    </w:pPr>
    <w:r>
      <w:rPr>
        <w:rFonts w:ascii="Arial" w:hAnsi="Arial" w:cs="Arial"/>
        <w:sz w:val="20"/>
        <w:szCs w:val="20"/>
        <w:lang w:val="en"/>
      </w:rPr>
      <w:t xml:space="preserve">Disposition No. 35/2016 </w:t>
    </w:r>
  </w:p>
  <w:p w14:paraId="17AB5962" w14:textId="77777777" w:rsidR="007D139F" w:rsidRPr="00356711" w:rsidRDefault="00090098">
    <w:pPr>
      <w:pStyle w:val="Nagwek"/>
      <w:rPr>
        <w:rFonts w:ascii="Calibri" w:hAnsi="Calibri" w:cs="Times New Roman"/>
      </w:rPr>
    </w:pPr>
    <w:r>
      <w:rPr>
        <w:rFonts w:ascii="Arial" w:hAnsi="Arial"/>
        <w:sz w:val="20"/>
        <w:szCs w:val="20"/>
        <w:lang w:val="en"/>
      </w:rPr>
      <w:t xml:space="preserve">Annex No. </w:t>
    </w:r>
    <w:r w:rsidR="00A17062">
      <w:rPr>
        <w:rFonts w:ascii="Arial" w:hAnsi="Arial"/>
        <w:noProof/>
        <w:lang w:val="en"/>
      </w:rPr>
      <w:pict w14:anchorId="5DC2D4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460" o:spid="_x0000_s1027" type="#_x0000_t136" style="position:absolute;margin-left:0;margin-top:0;width:337.2pt;height:24pt;rotation:315;z-index:-251653120;mso-position-horizontal:center;mso-position-horizontal-relative:margin;mso-position-vertical:center;mso-position-vertical-relative:margin" o:allowincell="f" fillcolor="#ddd" stroked="f">
          <v:fill opacity=".5"/>
          <v:textpath style="font-family:&quot;Arial Narrow&quot;;font-size:20pt" string="TEMPLATE CONSISTENT WITH DISPOSITION 35/2016"/>
          <w10:wrap anchorx="margin" anchory="margin"/>
        </v:shape>
      </w:pict>
    </w:r>
    <w:r>
      <w:rPr>
        <w:rFonts w:ascii="Arial" w:hAnsi="Arial"/>
        <w:sz w:val="20"/>
        <w:szCs w:val="20"/>
        <w:lang w:val="en"/>
      </w:rPr>
      <w:t>31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BBFB7" w14:textId="77777777" w:rsidR="007D139F" w:rsidRDefault="00A17062">
    <w:pPr>
      <w:pStyle w:val="Nagwek"/>
    </w:pPr>
    <w:r>
      <w:rPr>
        <w:noProof/>
        <w:lang w:val="en"/>
      </w:rPr>
      <w:pict w14:anchorId="1659F6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1458" o:spid="_x0000_s1025" type="#_x0000_t136" style="position:absolute;margin-left:0;margin-top:0;width:337.2pt;height:24pt;rotation:315;z-index:-251657216;mso-position-horizontal:center;mso-position-horizontal-relative:margin;mso-position-vertical:center;mso-position-vertical-relative:margin" o:allowincell="f" fillcolor="#ddd" stroked="f">
          <v:fill opacity=".5"/>
          <v:textpath style="font-family:&quot;Arial Narrow&quot;;font-size:20pt" string="TEMPLATE CONSISTENT WITH DISPOSITION 35/2016"/>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09C3"/>
    <w:multiLevelType w:val="hybridMultilevel"/>
    <w:tmpl w:val="50F2B28A"/>
    <w:lvl w:ilvl="0" w:tplc="04150017">
      <w:start w:val="1"/>
      <w:numFmt w:val="lowerLetter"/>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1" w15:restartNumberingAfterBreak="0">
    <w:nsid w:val="002D59A9"/>
    <w:multiLevelType w:val="hybridMultilevel"/>
    <w:tmpl w:val="FC68C7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074BCA"/>
    <w:multiLevelType w:val="hybridMultilevel"/>
    <w:tmpl w:val="01988F00"/>
    <w:lvl w:ilvl="0" w:tplc="56B8331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F41A7"/>
    <w:multiLevelType w:val="hybridMultilevel"/>
    <w:tmpl w:val="E6F60450"/>
    <w:lvl w:ilvl="0" w:tplc="22661B6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E12A15"/>
    <w:multiLevelType w:val="hybridMultilevel"/>
    <w:tmpl w:val="3CC85250"/>
    <w:lvl w:ilvl="0" w:tplc="4EAA5FF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560873"/>
    <w:multiLevelType w:val="hybridMultilevel"/>
    <w:tmpl w:val="89FE3B82"/>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E265C3"/>
    <w:multiLevelType w:val="hybridMultilevel"/>
    <w:tmpl w:val="7C680E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407A8F"/>
    <w:multiLevelType w:val="hybridMultilevel"/>
    <w:tmpl w:val="0A3C0CC0"/>
    <w:lvl w:ilvl="0" w:tplc="A9CA534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6B5850"/>
    <w:multiLevelType w:val="hybridMultilevel"/>
    <w:tmpl w:val="55ECA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446F12"/>
    <w:multiLevelType w:val="hybridMultilevel"/>
    <w:tmpl w:val="C4F203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6D2971"/>
    <w:multiLevelType w:val="hybridMultilevel"/>
    <w:tmpl w:val="0CA8061E"/>
    <w:name w:val="WW8Num62"/>
    <w:lvl w:ilvl="0" w:tplc="A0CADD40">
      <w:start w:val="1"/>
      <w:numFmt w:val="decimal"/>
      <w:lvlText w:val="%1."/>
      <w:lvlJc w:val="left"/>
      <w:pPr>
        <w:tabs>
          <w:tab w:val="num" w:pos="-360"/>
        </w:tabs>
        <w:ind w:left="360" w:hanging="360"/>
      </w:pPr>
      <w:rPr>
        <w:rFonts w:cs="A" w:hint="default"/>
        <w:b w:val="0"/>
      </w:rPr>
    </w:lvl>
    <w:lvl w:ilvl="1" w:tplc="678038D4">
      <w:start w:val="1"/>
      <w:numFmt w:val="lowerLetter"/>
      <w:lvlText w:val="%2)"/>
      <w:lvlJc w:val="left"/>
      <w:pPr>
        <w:tabs>
          <w:tab w:val="num" w:pos="1440"/>
        </w:tabs>
        <w:ind w:left="1440" w:hanging="360"/>
      </w:pPr>
      <w:rPr>
        <w:rFonts w:ascii="Arial" w:eastAsia="Palatino Linotype" w:hAnsi="Arial" w:cs="Arial" w:hint="default"/>
        <w:b w:val="0"/>
        <w:strike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678038D4">
      <w:start w:val="1"/>
      <w:numFmt w:val="lowerLetter"/>
      <w:lvlText w:val="%5)"/>
      <w:lvlJc w:val="left"/>
      <w:pPr>
        <w:tabs>
          <w:tab w:val="num" w:pos="3600"/>
        </w:tabs>
        <w:ind w:left="3600" w:hanging="360"/>
      </w:pPr>
      <w:rPr>
        <w:rFonts w:ascii="Arial" w:eastAsia="Palatino Linotype" w:hAnsi="Arial" w:cs="Arial" w:hint="default"/>
        <w:b w:val="0"/>
        <w:strike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61E7CD5"/>
    <w:multiLevelType w:val="hybridMultilevel"/>
    <w:tmpl w:val="7A601C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691F1D"/>
    <w:multiLevelType w:val="hybridMultilevel"/>
    <w:tmpl w:val="B2562448"/>
    <w:lvl w:ilvl="0" w:tplc="22661B6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045847"/>
    <w:multiLevelType w:val="hybridMultilevel"/>
    <w:tmpl w:val="C5FAA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DC0859"/>
    <w:multiLevelType w:val="hybridMultilevel"/>
    <w:tmpl w:val="C7D83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D01801"/>
    <w:multiLevelType w:val="hybridMultilevel"/>
    <w:tmpl w:val="0296B3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5868F2"/>
    <w:multiLevelType w:val="singleLevel"/>
    <w:tmpl w:val="327C2A4E"/>
    <w:lvl w:ilvl="0">
      <w:start w:val="1"/>
      <w:numFmt w:val="decimal"/>
      <w:lvlText w:val="%1."/>
      <w:lvlJc w:val="left"/>
      <w:pPr>
        <w:tabs>
          <w:tab w:val="num" w:pos="675"/>
        </w:tabs>
        <w:ind w:left="675" w:hanging="360"/>
      </w:pPr>
      <w:rPr>
        <w:rFonts w:ascii="Arial Narrow" w:hAnsi="Arial Narrow" w:cs="Times New Roman" w:hint="default"/>
      </w:rPr>
    </w:lvl>
  </w:abstractNum>
  <w:abstractNum w:abstractNumId="20" w15:restartNumberingAfterBreak="0">
    <w:nsid w:val="31391F37"/>
    <w:multiLevelType w:val="multilevel"/>
    <w:tmpl w:val="FB8E359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1" w15:restartNumberingAfterBreak="0">
    <w:nsid w:val="347A5A96"/>
    <w:multiLevelType w:val="hybridMultilevel"/>
    <w:tmpl w:val="04243072"/>
    <w:lvl w:ilvl="0" w:tplc="30E07600">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525678"/>
    <w:multiLevelType w:val="hybridMultilevel"/>
    <w:tmpl w:val="A76E9FA8"/>
    <w:lvl w:ilvl="0" w:tplc="EBBAC80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3A5D4B40"/>
    <w:multiLevelType w:val="hybridMultilevel"/>
    <w:tmpl w:val="74240F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BB2546"/>
    <w:multiLevelType w:val="hybridMultilevel"/>
    <w:tmpl w:val="55B8D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795B6E"/>
    <w:multiLevelType w:val="hybridMultilevel"/>
    <w:tmpl w:val="9FC8486C"/>
    <w:lvl w:ilvl="0" w:tplc="22661B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27" w15:restartNumberingAfterBreak="0">
    <w:nsid w:val="50575003"/>
    <w:multiLevelType w:val="hybridMultilevel"/>
    <w:tmpl w:val="921CE8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4A7B99"/>
    <w:multiLevelType w:val="hybridMultilevel"/>
    <w:tmpl w:val="771A7FE6"/>
    <w:lvl w:ilvl="0" w:tplc="37A4E956">
      <w:start w:val="1"/>
      <w:numFmt w:val="lowerLetter"/>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55112C5A"/>
    <w:multiLevelType w:val="hybridMultilevel"/>
    <w:tmpl w:val="88EA1BC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1259D9"/>
    <w:multiLevelType w:val="hybridMultilevel"/>
    <w:tmpl w:val="0A18A9B4"/>
    <w:lvl w:ilvl="0" w:tplc="EF38DE9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3239FE"/>
    <w:multiLevelType w:val="hybridMultilevel"/>
    <w:tmpl w:val="22043A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CD2F26"/>
    <w:multiLevelType w:val="hybridMultilevel"/>
    <w:tmpl w:val="6A5835F6"/>
    <w:lvl w:ilvl="0" w:tplc="A8B47472">
      <w:start w:val="1"/>
      <w:numFmt w:val="decimal"/>
      <w:lvlText w:val="%1."/>
      <w:lvlJc w:val="left"/>
      <w:pPr>
        <w:ind w:left="720" w:hanging="360"/>
      </w:pPr>
      <w:rPr>
        <w:b w:val="0"/>
      </w:rPr>
    </w:lvl>
    <w:lvl w:ilvl="1" w:tplc="2C5E6944">
      <w:numFmt w:val="bullet"/>
      <w:lvlText w:val=""/>
      <w:lvlJc w:val="left"/>
      <w:pPr>
        <w:ind w:left="1440" w:hanging="360"/>
      </w:pPr>
      <w:rPr>
        <w:rFonts w:ascii="Symbol" w:eastAsia="Arial Narrow"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3F14A9"/>
    <w:multiLevelType w:val="hybridMultilevel"/>
    <w:tmpl w:val="B3E015F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619D1BA3"/>
    <w:multiLevelType w:val="hybridMultilevel"/>
    <w:tmpl w:val="E0CC7A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36"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5DC45CC"/>
    <w:multiLevelType w:val="hybridMultilevel"/>
    <w:tmpl w:val="EED869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D81210"/>
    <w:multiLevelType w:val="hybridMultilevel"/>
    <w:tmpl w:val="4D10BB5C"/>
    <w:lvl w:ilvl="0" w:tplc="22661B6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15:restartNumberingAfterBreak="0">
    <w:nsid w:val="7BC8796A"/>
    <w:multiLevelType w:val="hybridMultilevel"/>
    <w:tmpl w:val="30E65E66"/>
    <w:lvl w:ilvl="0" w:tplc="22661B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C687774"/>
    <w:multiLevelType w:val="hybridMultilevel"/>
    <w:tmpl w:val="E24297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0325401">
    <w:abstractNumId w:val="26"/>
  </w:num>
  <w:num w:numId="2" w16cid:durableId="1804812932">
    <w:abstractNumId w:val="4"/>
  </w:num>
  <w:num w:numId="3" w16cid:durableId="1037239575">
    <w:abstractNumId w:val="10"/>
  </w:num>
  <w:num w:numId="4" w16cid:durableId="1069497403">
    <w:abstractNumId w:val="37"/>
  </w:num>
  <w:num w:numId="5" w16cid:durableId="473722266">
    <w:abstractNumId w:val="43"/>
  </w:num>
  <w:num w:numId="6" w16cid:durableId="624849634">
    <w:abstractNumId w:val="35"/>
    <w:lvlOverride w:ilvl="0">
      <w:startOverride w:val="1"/>
    </w:lvlOverride>
  </w:num>
  <w:num w:numId="7" w16cid:durableId="903904808">
    <w:abstractNumId w:val="5"/>
  </w:num>
  <w:num w:numId="8" w16cid:durableId="786045671">
    <w:abstractNumId w:val="34"/>
  </w:num>
  <w:num w:numId="9" w16cid:durableId="1345594060">
    <w:abstractNumId w:val="30"/>
  </w:num>
  <w:num w:numId="10" w16cid:durableId="252931786">
    <w:abstractNumId w:val="38"/>
  </w:num>
  <w:num w:numId="11" w16cid:durableId="1401976105">
    <w:abstractNumId w:val="23"/>
  </w:num>
  <w:num w:numId="12" w16cid:durableId="1195273220">
    <w:abstractNumId w:val="3"/>
  </w:num>
  <w:num w:numId="13" w16cid:durableId="689063368">
    <w:abstractNumId w:val="25"/>
  </w:num>
  <w:num w:numId="14" w16cid:durableId="1677882313">
    <w:abstractNumId w:val="41"/>
  </w:num>
  <w:num w:numId="15" w16cid:durableId="1562132177">
    <w:abstractNumId w:val="9"/>
  </w:num>
  <w:num w:numId="16" w16cid:durableId="1265500194">
    <w:abstractNumId w:val="31"/>
  </w:num>
  <w:num w:numId="17" w16cid:durableId="337538026">
    <w:abstractNumId w:val="16"/>
  </w:num>
  <w:num w:numId="18" w16cid:durableId="1821462073">
    <w:abstractNumId w:val="28"/>
  </w:num>
  <w:num w:numId="19" w16cid:durableId="255483941">
    <w:abstractNumId w:val="32"/>
  </w:num>
  <w:num w:numId="20" w16cid:durableId="2116971961">
    <w:abstractNumId w:val="42"/>
  </w:num>
  <w:num w:numId="21" w16cid:durableId="606891906">
    <w:abstractNumId w:val="29"/>
  </w:num>
  <w:num w:numId="22" w16cid:durableId="83502879">
    <w:abstractNumId w:val="40"/>
  </w:num>
  <w:num w:numId="23" w16cid:durableId="991719330">
    <w:abstractNumId w:val="36"/>
  </w:num>
  <w:num w:numId="24" w16cid:durableId="1973823704">
    <w:abstractNumId w:val="2"/>
  </w:num>
  <w:num w:numId="25" w16cid:durableId="1434128684">
    <w:abstractNumId w:val="18"/>
  </w:num>
  <w:num w:numId="26" w16cid:durableId="1472475719">
    <w:abstractNumId w:val="12"/>
  </w:num>
  <w:num w:numId="27" w16cid:durableId="803813633">
    <w:abstractNumId w:val="27"/>
  </w:num>
  <w:num w:numId="28" w16cid:durableId="757555938">
    <w:abstractNumId w:val="17"/>
  </w:num>
  <w:num w:numId="29" w16cid:durableId="1792286472">
    <w:abstractNumId w:val="14"/>
  </w:num>
  <w:num w:numId="30" w16cid:durableId="1986616092">
    <w:abstractNumId w:val="39"/>
  </w:num>
  <w:num w:numId="31" w16cid:durableId="1582788322">
    <w:abstractNumId w:val="15"/>
  </w:num>
  <w:num w:numId="32" w16cid:durableId="256523856">
    <w:abstractNumId w:val="35"/>
  </w:num>
  <w:num w:numId="33" w16cid:durableId="1774203259">
    <w:abstractNumId w:val="7"/>
  </w:num>
  <w:num w:numId="34" w16cid:durableId="1691713335">
    <w:abstractNumId w:val="11"/>
  </w:num>
  <w:num w:numId="35" w16cid:durableId="774709576">
    <w:abstractNumId w:val="1"/>
  </w:num>
  <w:num w:numId="36" w16cid:durableId="1614047764">
    <w:abstractNumId w:val="6"/>
  </w:num>
  <w:num w:numId="37" w16cid:durableId="959529989">
    <w:abstractNumId w:val="21"/>
  </w:num>
  <w:num w:numId="38" w16cid:durableId="340083032">
    <w:abstractNumId w:val="22"/>
  </w:num>
  <w:num w:numId="39" w16cid:durableId="44791902">
    <w:abstractNumId w:val="20"/>
  </w:num>
  <w:num w:numId="40" w16cid:durableId="245842025">
    <w:abstractNumId w:val="24"/>
  </w:num>
  <w:num w:numId="41" w16cid:durableId="281956703">
    <w:abstractNumId w:val="0"/>
  </w:num>
  <w:num w:numId="42" w16cid:durableId="1715739474">
    <w:abstractNumId w:val="33"/>
  </w:num>
  <w:num w:numId="43" w16cid:durableId="596790287">
    <w:abstractNumId w:val="8"/>
  </w:num>
  <w:num w:numId="44" w16cid:durableId="1705253320">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colormru v:ext="edit" colors="teal"/>
    </o:shapedefaults>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5FA"/>
    <w:rsid w:val="000004DE"/>
    <w:rsid w:val="0000221E"/>
    <w:rsid w:val="0000552A"/>
    <w:rsid w:val="00012D4F"/>
    <w:rsid w:val="00012F14"/>
    <w:rsid w:val="000131B3"/>
    <w:rsid w:val="00013564"/>
    <w:rsid w:val="00015B1D"/>
    <w:rsid w:val="00017FF4"/>
    <w:rsid w:val="0002011B"/>
    <w:rsid w:val="000204CF"/>
    <w:rsid w:val="00020BC6"/>
    <w:rsid w:val="000241C5"/>
    <w:rsid w:val="00024548"/>
    <w:rsid w:val="00030DD2"/>
    <w:rsid w:val="0003152D"/>
    <w:rsid w:val="0003169E"/>
    <w:rsid w:val="00032301"/>
    <w:rsid w:val="00034EDF"/>
    <w:rsid w:val="00035011"/>
    <w:rsid w:val="000355B3"/>
    <w:rsid w:val="00036154"/>
    <w:rsid w:val="0004185C"/>
    <w:rsid w:val="00041F27"/>
    <w:rsid w:val="000429CA"/>
    <w:rsid w:val="00047981"/>
    <w:rsid w:val="00052351"/>
    <w:rsid w:val="000525D6"/>
    <w:rsid w:val="00054400"/>
    <w:rsid w:val="00054584"/>
    <w:rsid w:val="000555C1"/>
    <w:rsid w:val="0005592D"/>
    <w:rsid w:val="00055AF3"/>
    <w:rsid w:val="0006083C"/>
    <w:rsid w:val="00060C11"/>
    <w:rsid w:val="00062429"/>
    <w:rsid w:val="00062616"/>
    <w:rsid w:val="00065635"/>
    <w:rsid w:val="00070122"/>
    <w:rsid w:val="000707AF"/>
    <w:rsid w:val="0007263D"/>
    <w:rsid w:val="00072721"/>
    <w:rsid w:val="000735F8"/>
    <w:rsid w:val="00074E94"/>
    <w:rsid w:val="00077D0E"/>
    <w:rsid w:val="00090098"/>
    <w:rsid w:val="00090ECC"/>
    <w:rsid w:val="00095D43"/>
    <w:rsid w:val="000970E9"/>
    <w:rsid w:val="000979B5"/>
    <w:rsid w:val="000A00D7"/>
    <w:rsid w:val="000A0739"/>
    <w:rsid w:val="000A5B3C"/>
    <w:rsid w:val="000A7307"/>
    <w:rsid w:val="000B0C65"/>
    <w:rsid w:val="000B1741"/>
    <w:rsid w:val="000C1A2F"/>
    <w:rsid w:val="000C2689"/>
    <w:rsid w:val="000C55DA"/>
    <w:rsid w:val="000C571D"/>
    <w:rsid w:val="000D2131"/>
    <w:rsid w:val="000D49EF"/>
    <w:rsid w:val="000E09A5"/>
    <w:rsid w:val="000E12D9"/>
    <w:rsid w:val="000E243A"/>
    <w:rsid w:val="000E3EF2"/>
    <w:rsid w:val="000E3FC9"/>
    <w:rsid w:val="000E49C1"/>
    <w:rsid w:val="000F0117"/>
    <w:rsid w:val="000F04F4"/>
    <w:rsid w:val="000F348D"/>
    <w:rsid w:val="000F382D"/>
    <w:rsid w:val="000F7DC7"/>
    <w:rsid w:val="00100598"/>
    <w:rsid w:val="0010195A"/>
    <w:rsid w:val="00104734"/>
    <w:rsid w:val="0010492C"/>
    <w:rsid w:val="001056A3"/>
    <w:rsid w:val="0010740A"/>
    <w:rsid w:val="001116A5"/>
    <w:rsid w:val="00112C2B"/>
    <w:rsid w:val="00114B94"/>
    <w:rsid w:val="0012054B"/>
    <w:rsid w:val="001222AC"/>
    <w:rsid w:val="00126DA7"/>
    <w:rsid w:val="00130D47"/>
    <w:rsid w:val="00134CA1"/>
    <w:rsid w:val="00142376"/>
    <w:rsid w:val="00142796"/>
    <w:rsid w:val="0014643C"/>
    <w:rsid w:val="00147F2B"/>
    <w:rsid w:val="0015151B"/>
    <w:rsid w:val="001521DC"/>
    <w:rsid w:val="00153759"/>
    <w:rsid w:val="00155DF3"/>
    <w:rsid w:val="001568A8"/>
    <w:rsid w:val="001609C2"/>
    <w:rsid w:val="00160D62"/>
    <w:rsid w:val="00163DC3"/>
    <w:rsid w:val="001662FD"/>
    <w:rsid w:val="0017092C"/>
    <w:rsid w:val="001716C1"/>
    <w:rsid w:val="001739DA"/>
    <w:rsid w:val="00174753"/>
    <w:rsid w:val="00180190"/>
    <w:rsid w:val="00180294"/>
    <w:rsid w:val="00181793"/>
    <w:rsid w:val="00181A91"/>
    <w:rsid w:val="00181EE4"/>
    <w:rsid w:val="0018688B"/>
    <w:rsid w:val="00194F64"/>
    <w:rsid w:val="001961FD"/>
    <w:rsid w:val="00196C45"/>
    <w:rsid w:val="001A29D6"/>
    <w:rsid w:val="001A2DD7"/>
    <w:rsid w:val="001A4CCE"/>
    <w:rsid w:val="001A69B5"/>
    <w:rsid w:val="001A6A6D"/>
    <w:rsid w:val="001A7FA2"/>
    <w:rsid w:val="001B123A"/>
    <w:rsid w:val="001B163D"/>
    <w:rsid w:val="001B6737"/>
    <w:rsid w:val="001B67F4"/>
    <w:rsid w:val="001B77E0"/>
    <w:rsid w:val="001C2A0F"/>
    <w:rsid w:val="001C3A09"/>
    <w:rsid w:val="001C4587"/>
    <w:rsid w:val="001C4F1C"/>
    <w:rsid w:val="001C5719"/>
    <w:rsid w:val="001C7A89"/>
    <w:rsid w:val="001D0E9A"/>
    <w:rsid w:val="001D2410"/>
    <w:rsid w:val="001D2C7A"/>
    <w:rsid w:val="001D2EED"/>
    <w:rsid w:val="001D4DCC"/>
    <w:rsid w:val="001D7990"/>
    <w:rsid w:val="001E023B"/>
    <w:rsid w:val="001E1539"/>
    <w:rsid w:val="001E164D"/>
    <w:rsid w:val="001E1FDB"/>
    <w:rsid w:val="001E2AA7"/>
    <w:rsid w:val="001E45F6"/>
    <w:rsid w:val="001E57EA"/>
    <w:rsid w:val="001F298A"/>
    <w:rsid w:val="001F4B7D"/>
    <w:rsid w:val="001F799F"/>
    <w:rsid w:val="001F7DA7"/>
    <w:rsid w:val="0020080E"/>
    <w:rsid w:val="00200DDA"/>
    <w:rsid w:val="00202839"/>
    <w:rsid w:val="00202CBF"/>
    <w:rsid w:val="00203AD9"/>
    <w:rsid w:val="00203EAB"/>
    <w:rsid w:val="0020744F"/>
    <w:rsid w:val="00211CDA"/>
    <w:rsid w:val="00212887"/>
    <w:rsid w:val="00216458"/>
    <w:rsid w:val="00220171"/>
    <w:rsid w:val="002228BC"/>
    <w:rsid w:val="00222E81"/>
    <w:rsid w:val="00224DCB"/>
    <w:rsid w:val="00227070"/>
    <w:rsid w:val="002270C1"/>
    <w:rsid w:val="0023087B"/>
    <w:rsid w:val="002326CB"/>
    <w:rsid w:val="00237583"/>
    <w:rsid w:val="002407DE"/>
    <w:rsid w:val="00242D48"/>
    <w:rsid w:val="002431AE"/>
    <w:rsid w:val="00245662"/>
    <w:rsid w:val="002456AD"/>
    <w:rsid w:val="00247130"/>
    <w:rsid w:val="00247DEC"/>
    <w:rsid w:val="00253348"/>
    <w:rsid w:val="00257D71"/>
    <w:rsid w:val="00271C34"/>
    <w:rsid w:val="00272C66"/>
    <w:rsid w:val="00276405"/>
    <w:rsid w:val="002773A5"/>
    <w:rsid w:val="00280615"/>
    <w:rsid w:val="00281721"/>
    <w:rsid w:val="00282A2C"/>
    <w:rsid w:val="002876D2"/>
    <w:rsid w:val="002901F1"/>
    <w:rsid w:val="00291A8A"/>
    <w:rsid w:val="00292243"/>
    <w:rsid w:val="00293FDD"/>
    <w:rsid w:val="002944C4"/>
    <w:rsid w:val="002949A3"/>
    <w:rsid w:val="00294FA5"/>
    <w:rsid w:val="00297980"/>
    <w:rsid w:val="002A06C2"/>
    <w:rsid w:val="002A2F40"/>
    <w:rsid w:val="002A3114"/>
    <w:rsid w:val="002A3F6A"/>
    <w:rsid w:val="002A5A03"/>
    <w:rsid w:val="002A5A41"/>
    <w:rsid w:val="002A6C1D"/>
    <w:rsid w:val="002A7496"/>
    <w:rsid w:val="002A757A"/>
    <w:rsid w:val="002B0156"/>
    <w:rsid w:val="002B01CC"/>
    <w:rsid w:val="002B021B"/>
    <w:rsid w:val="002B0ED1"/>
    <w:rsid w:val="002B5694"/>
    <w:rsid w:val="002B6396"/>
    <w:rsid w:val="002B6399"/>
    <w:rsid w:val="002B74A0"/>
    <w:rsid w:val="002C093C"/>
    <w:rsid w:val="002C3AB5"/>
    <w:rsid w:val="002C3D78"/>
    <w:rsid w:val="002C5344"/>
    <w:rsid w:val="002C5A14"/>
    <w:rsid w:val="002C64AE"/>
    <w:rsid w:val="002C6BEE"/>
    <w:rsid w:val="002C79B3"/>
    <w:rsid w:val="002C7BE2"/>
    <w:rsid w:val="002D0E94"/>
    <w:rsid w:val="002D1AF7"/>
    <w:rsid w:val="002D28E4"/>
    <w:rsid w:val="002D3461"/>
    <w:rsid w:val="002D5373"/>
    <w:rsid w:val="002E1BF5"/>
    <w:rsid w:val="002E5F4B"/>
    <w:rsid w:val="002E7A2F"/>
    <w:rsid w:val="002F0BF2"/>
    <w:rsid w:val="002F410A"/>
    <w:rsid w:val="002F49CC"/>
    <w:rsid w:val="002F6AEE"/>
    <w:rsid w:val="00303D64"/>
    <w:rsid w:val="00314170"/>
    <w:rsid w:val="00314E3F"/>
    <w:rsid w:val="00322ED9"/>
    <w:rsid w:val="00323000"/>
    <w:rsid w:val="0032300F"/>
    <w:rsid w:val="0032533D"/>
    <w:rsid w:val="003266F5"/>
    <w:rsid w:val="00327050"/>
    <w:rsid w:val="00327126"/>
    <w:rsid w:val="0033025B"/>
    <w:rsid w:val="00330F4B"/>
    <w:rsid w:val="0033126F"/>
    <w:rsid w:val="003314A4"/>
    <w:rsid w:val="0033177A"/>
    <w:rsid w:val="00333A10"/>
    <w:rsid w:val="00336BC9"/>
    <w:rsid w:val="003435F4"/>
    <w:rsid w:val="00344F94"/>
    <w:rsid w:val="00345353"/>
    <w:rsid w:val="00346863"/>
    <w:rsid w:val="003504D4"/>
    <w:rsid w:val="00352CA3"/>
    <w:rsid w:val="00353BB2"/>
    <w:rsid w:val="00356711"/>
    <w:rsid w:val="00360522"/>
    <w:rsid w:val="00363DEB"/>
    <w:rsid w:val="0036504A"/>
    <w:rsid w:val="0036735E"/>
    <w:rsid w:val="00372533"/>
    <w:rsid w:val="00373156"/>
    <w:rsid w:val="003731F2"/>
    <w:rsid w:val="00375DBB"/>
    <w:rsid w:val="00375EB2"/>
    <w:rsid w:val="0038062A"/>
    <w:rsid w:val="0038142B"/>
    <w:rsid w:val="003815DB"/>
    <w:rsid w:val="003823B8"/>
    <w:rsid w:val="003831E0"/>
    <w:rsid w:val="00383FE5"/>
    <w:rsid w:val="00384509"/>
    <w:rsid w:val="003850DF"/>
    <w:rsid w:val="00385B6F"/>
    <w:rsid w:val="0038767D"/>
    <w:rsid w:val="00390DA5"/>
    <w:rsid w:val="003A0C44"/>
    <w:rsid w:val="003A1C51"/>
    <w:rsid w:val="003A6A2D"/>
    <w:rsid w:val="003A724A"/>
    <w:rsid w:val="003A7D00"/>
    <w:rsid w:val="003A7D9A"/>
    <w:rsid w:val="003B1653"/>
    <w:rsid w:val="003B307A"/>
    <w:rsid w:val="003B45D7"/>
    <w:rsid w:val="003B7EEE"/>
    <w:rsid w:val="003C0EDD"/>
    <w:rsid w:val="003C4083"/>
    <w:rsid w:val="003C68F3"/>
    <w:rsid w:val="003C7026"/>
    <w:rsid w:val="003C76F8"/>
    <w:rsid w:val="003D1210"/>
    <w:rsid w:val="003D3E48"/>
    <w:rsid w:val="003D5F0C"/>
    <w:rsid w:val="003D6C14"/>
    <w:rsid w:val="003E1A70"/>
    <w:rsid w:val="003E1F9C"/>
    <w:rsid w:val="003E5C57"/>
    <w:rsid w:val="003F13D9"/>
    <w:rsid w:val="003F1864"/>
    <w:rsid w:val="003F2195"/>
    <w:rsid w:val="003F400E"/>
    <w:rsid w:val="003F4E6E"/>
    <w:rsid w:val="003F5880"/>
    <w:rsid w:val="003F6CE1"/>
    <w:rsid w:val="003F7921"/>
    <w:rsid w:val="003F79C6"/>
    <w:rsid w:val="00400D2C"/>
    <w:rsid w:val="00401674"/>
    <w:rsid w:val="00401AD3"/>
    <w:rsid w:val="0040227F"/>
    <w:rsid w:val="00402424"/>
    <w:rsid w:val="00403068"/>
    <w:rsid w:val="00403615"/>
    <w:rsid w:val="004110FD"/>
    <w:rsid w:val="0041443B"/>
    <w:rsid w:val="0041732F"/>
    <w:rsid w:val="0041770D"/>
    <w:rsid w:val="00422383"/>
    <w:rsid w:val="004223D0"/>
    <w:rsid w:val="00423B5C"/>
    <w:rsid w:val="00424D9F"/>
    <w:rsid w:val="00425E33"/>
    <w:rsid w:val="00426C62"/>
    <w:rsid w:val="00432A86"/>
    <w:rsid w:val="004330AF"/>
    <w:rsid w:val="00440D1F"/>
    <w:rsid w:val="00445D7C"/>
    <w:rsid w:val="00446E75"/>
    <w:rsid w:val="00447D19"/>
    <w:rsid w:val="0045086C"/>
    <w:rsid w:val="004509D3"/>
    <w:rsid w:val="00451BCB"/>
    <w:rsid w:val="004525EF"/>
    <w:rsid w:val="00452AF4"/>
    <w:rsid w:val="00456AF8"/>
    <w:rsid w:val="00457377"/>
    <w:rsid w:val="00460CD9"/>
    <w:rsid w:val="00461668"/>
    <w:rsid w:val="0046174B"/>
    <w:rsid w:val="0046382B"/>
    <w:rsid w:val="00463AE8"/>
    <w:rsid w:val="00466C0F"/>
    <w:rsid w:val="00467F3D"/>
    <w:rsid w:val="00470FA5"/>
    <w:rsid w:val="004716A6"/>
    <w:rsid w:val="00472232"/>
    <w:rsid w:val="00473912"/>
    <w:rsid w:val="00475DC4"/>
    <w:rsid w:val="00475DE0"/>
    <w:rsid w:val="00477A13"/>
    <w:rsid w:val="00480AF4"/>
    <w:rsid w:val="0048251E"/>
    <w:rsid w:val="0048458C"/>
    <w:rsid w:val="0048757B"/>
    <w:rsid w:val="00487B69"/>
    <w:rsid w:val="00491080"/>
    <w:rsid w:val="00491801"/>
    <w:rsid w:val="004922AB"/>
    <w:rsid w:val="00492FC3"/>
    <w:rsid w:val="00495E20"/>
    <w:rsid w:val="00496185"/>
    <w:rsid w:val="004A2455"/>
    <w:rsid w:val="004A3A19"/>
    <w:rsid w:val="004A3AF9"/>
    <w:rsid w:val="004A3F7B"/>
    <w:rsid w:val="004A7E32"/>
    <w:rsid w:val="004B130D"/>
    <w:rsid w:val="004C0797"/>
    <w:rsid w:val="004C0FFA"/>
    <w:rsid w:val="004C3D32"/>
    <w:rsid w:val="004C4CF3"/>
    <w:rsid w:val="004C69F8"/>
    <w:rsid w:val="004C6A4D"/>
    <w:rsid w:val="004C7093"/>
    <w:rsid w:val="004C7C39"/>
    <w:rsid w:val="004D0249"/>
    <w:rsid w:val="004D02BC"/>
    <w:rsid w:val="004D07C6"/>
    <w:rsid w:val="004D0D29"/>
    <w:rsid w:val="004D0F81"/>
    <w:rsid w:val="004D4E40"/>
    <w:rsid w:val="004D59E4"/>
    <w:rsid w:val="004E2B58"/>
    <w:rsid w:val="004E4CFA"/>
    <w:rsid w:val="004E5BD8"/>
    <w:rsid w:val="004E6192"/>
    <w:rsid w:val="004E61C3"/>
    <w:rsid w:val="004F0915"/>
    <w:rsid w:val="004F106A"/>
    <w:rsid w:val="004F1864"/>
    <w:rsid w:val="004F2F83"/>
    <w:rsid w:val="004F3356"/>
    <w:rsid w:val="004F3887"/>
    <w:rsid w:val="004F6D42"/>
    <w:rsid w:val="005007E7"/>
    <w:rsid w:val="0050289E"/>
    <w:rsid w:val="00504626"/>
    <w:rsid w:val="00506DCB"/>
    <w:rsid w:val="005078AC"/>
    <w:rsid w:val="005101DD"/>
    <w:rsid w:val="00511971"/>
    <w:rsid w:val="00512410"/>
    <w:rsid w:val="005141D7"/>
    <w:rsid w:val="00514ED3"/>
    <w:rsid w:val="005171F8"/>
    <w:rsid w:val="005214F9"/>
    <w:rsid w:val="00523446"/>
    <w:rsid w:val="005250CD"/>
    <w:rsid w:val="0053009C"/>
    <w:rsid w:val="00530269"/>
    <w:rsid w:val="0053058D"/>
    <w:rsid w:val="00537098"/>
    <w:rsid w:val="00540AF5"/>
    <w:rsid w:val="00541297"/>
    <w:rsid w:val="00541C4D"/>
    <w:rsid w:val="005429C5"/>
    <w:rsid w:val="00543D5F"/>
    <w:rsid w:val="0054446C"/>
    <w:rsid w:val="00547B9F"/>
    <w:rsid w:val="00547D8E"/>
    <w:rsid w:val="0055365E"/>
    <w:rsid w:val="005549C1"/>
    <w:rsid w:val="00554A2F"/>
    <w:rsid w:val="00554B70"/>
    <w:rsid w:val="00555599"/>
    <w:rsid w:val="00556078"/>
    <w:rsid w:val="0055629E"/>
    <w:rsid w:val="00556AD4"/>
    <w:rsid w:val="0055725F"/>
    <w:rsid w:val="00557FDE"/>
    <w:rsid w:val="005604C7"/>
    <w:rsid w:val="005615A6"/>
    <w:rsid w:val="005618B9"/>
    <w:rsid w:val="00561A5D"/>
    <w:rsid w:val="0056702C"/>
    <w:rsid w:val="00570BC7"/>
    <w:rsid w:val="0057140A"/>
    <w:rsid w:val="00571F1E"/>
    <w:rsid w:val="00572BD1"/>
    <w:rsid w:val="0057306A"/>
    <w:rsid w:val="00575C2D"/>
    <w:rsid w:val="00576307"/>
    <w:rsid w:val="00576CA3"/>
    <w:rsid w:val="00576DE7"/>
    <w:rsid w:val="00582B12"/>
    <w:rsid w:val="00583C46"/>
    <w:rsid w:val="0058450F"/>
    <w:rsid w:val="0058686A"/>
    <w:rsid w:val="0058703E"/>
    <w:rsid w:val="00587CDF"/>
    <w:rsid w:val="005906AA"/>
    <w:rsid w:val="0059100E"/>
    <w:rsid w:val="00591684"/>
    <w:rsid w:val="00593AD3"/>
    <w:rsid w:val="00593D00"/>
    <w:rsid w:val="005948E4"/>
    <w:rsid w:val="00595B9D"/>
    <w:rsid w:val="005A207A"/>
    <w:rsid w:val="005A379E"/>
    <w:rsid w:val="005A4999"/>
    <w:rsid w:val="005A51BD"/>
    <w:rsid w:val="005A67AE"/>
    <w:rsid w:val="005A6C53"/>
    <w:rsid w:val="005A7EA4"/>
    <w:rsid w:val="005B0BDB"/>
    <w:rsid w:val="005B18C6"/>
    <w:rsid w:val="005B2299"/>
    <w:rsid w:val="005B33A1"/>
    <w:rsid w:val="005B40CF"/>
    <w:rsid w:val="005B427E"/>
    <w:rsid w:val="005B5A96"/>
    <w:rsid w:val="005C1A97"/>
    <w:rsid w:val="005C2DAA"/>
    <w:rsid w:val="005C3513"/>
    <w:rsid w:val="005C3F2D"/>
    <w:rsid w:val="005C6539"/>
    <w:rsid w:val="005C768F"/>
    <w:rsid w:val="005D075F"/>
    <w:rsid w:val="005D14F2"/>
    <w:rsid w:val="005D3D2B"/>
    <w:rsid w:val="005D4729"/>
    <w:rsid w:val="005E0A47"/>
    <w:rsid w:val="005E1954"/>
    <w:rsid w:val="005E3C67"/>
    <w:rsid w:val="005E450F"/>
    <w:rsid w:val="005E4BC5"/>
    <w:rsid w:val="005E561C"/>
    <w:rsid w:val="005E5EA3"/>
    <w:rsid w:val="005F13CF"/>
    <w:rsid w:val="005F166B"/>
    <w:rsid w:val="005F23BF"/>
    <w:rsid w:val="005F2BD3"/>
    <w:rsid w:val="005F2E05"/>
    <w:rsid w:val="005F47AD"/>
    <w:rsid w:val="00610B6D"/>
    <w:rsid w:val="00611AFC"/>
    <w:rsid w:val="006139CF"/>
    <w:rsid w:val="00621504"/>
    <w:rsid w:val="006228A1"/>
    <w:rsid w:val="006244EE"/>
    <w:rsid w:val="006252F9"/>
    <w:rsid w:val="00625A7C"/>
    <w:rsid w:val="00626FFB"/>
    <w:rsid w:val="00630329"/>
    <w:rsid w:val="00630CDE"/>
    <w:rsid w:val="006310E0"/>
    <w:rsid w:val="00631326"/>
    <w:rsid w:val="00637FD9"/>
    <w:rsid w:val="006402B9"/>
    <w:rsid w:val="006410EC"/>
    <w:rsid w:val="00643105"/>
    <w:rsid w:val="006432EC"/>
    <w:rsid w:val="00644C3B"/>
    <w:rsid w:val="00647672"/>
    <w:rsid w:val="006513B1"/>
    <w:rsid w:val="00651A6C"/>
    <w:rsid w:val="006543DC"/>
    <w:rsid w:val="006555B9"/>
    <w:rsid w:val="00656C17"/>
    <w:rsid w:val="00661EBC"/>
    <w:rsid w:val="00662D25"/>
    <w:rsid w:val="00664627"/>
    <w:rsid w:val="00664BFD"/>
    <w:rsid w:val="00666024"/>
    <w:rsid w:val="006670B5"/>
    <w:rsid w:val="00670BD1"/>
    <w:rsid w:val="00670DBD"/>
    <w:rsid w:val="00670F43"/>
    <w:rsid w:val="00672A02"/>
    <w:rsid w:val="00675BE6"/>
    <w:rsid w:val="00680277"/>
    <w:rsid w:val="0068048B"/>
    <w:rsid w:val="00681DD5"/>
    <w:rsid w:val="00682826"/>
    <w:rsid w:val="00682DC7"/>
    <w:rsid w:val="00686210"/>
    <w:rsid w:val="0069125C"/>
    <w:rsid w:val="00694645"/>
    <w:rsid w:val="00694840"/>
    <w:rsid w:val="006963F4"/>
    <w:rsid w:val="006A0766"/>
    <w:rsid w:val="006A3319"/>
    <w:rsid w:val="006A397A"/>
    <w:rsid w:val="006A3E8F"/>
    <w:rsid w:val="006B0A53"/>
    <w:rsid w:val="006B3EEB"/>
    <w:rsid w:val="006B64A4"/>
    <w:rsid w:val="006B681E"/>
    <w:rsid w:val="006C0580"/>
    <w:rsid w:val="006C0B5A"/>
    <w:rsid w:val="006C0BBC"/>
    <w:rsid w:val="006C19A9"/>
    <w:rsid w:val="006C2101"/>
    <w:rsid w:val="006C3F9B"/>
    <w:rsid w:val="006C47E9"/>
    <w:rsid w:val="006C7B46"/>
    <w:rsid w:val="006D0368"/>
    <w:rsid w:val="006D0C06"/>
    <w:rsid w:val="006D3137"/>
    <w:rsid w:val="006D3278"/>
    <w:rsid w:val="006D3FA7"/>
    <w:rsid w:val="006D455D"/>
    <w:rsid w:val="006D626B"/>
    <w:rsid w:val="006D78C3"/>
    <w:rsid w:val="006D7E95"/>
    <w:rsid w:val="006E04E4"/>
    <w:rsid w:val="006E09F8"/>
    <w:rsid w:val="006E2569"/>
    <w:rsid w:val="006E383F"/>
    <w:rsid w:val="006E3AB7"/>
    <w:rsid w:val="006F0036"/>
    <w:rsid w:val="006F6041"/>
    <w:rsid w:val="006F686E"/>
    <w:rsid w:val="006F7A44"/>
    <w:rsid w:val="00700D18"/>
    <w:rsid w:val="00701910"/>
    <w:rsid w:val="0070306F"/>
    <w:rsid w:val="0070345B"/>
    <w:rsid w:val="0070542C"/>
    <w:rsid w:val="00707085"/>
    <w:rsid w:val="007121B7"/>
    <w:rsid w:val="00712ABF"/>
    <w:rsid w:val="007144E6"/>
    <w:rsid w:val="00716F89"/>
    <w:rsid w:val="0072174A"/>
    <w:rsid w:val="00721A0D"/>
    <w:rsid w:val="00723CCC"/>
    <w:rsid w:val="007255CB"/>
    <w:rsid w:val="00726699"/>
    <w:rsid w:val="0073000E"/>
    <w:rsid w:val="00732A10"/>
    <w:rsid w:val="00733360"/>
    <w:rsid w:val="007377C9"/>
    <w:rsid w:val="0074235A"/>
    <w:rsid w:val="00747A5F"/>
    <w:rsid w:val="00753192"/>
    <w:rsid w:val="00753781"/>
    <w:rsid w:val="007543F2"/>
    <w:rsid w:val="007551FA"/>
    <w:rsid w:val="00757E51"/>
    <w:rsid w:val="007630C5"/>
    <w:rsid w:val="007650D2"/>
    <w:rsid w:val="00766FA5"/>
    <w:rsid w:val="00767E67"/>
    <w:rsid w:val="0077075D"/>
    <w:rsid w:val="007722EE"/>
    <w:rsid w:val="00776E14"/>
    <w:rsid w:val="00780371"/>
    <w:rsid w:val="007820BA"/>
    <w:rsid w:val="007847AF"/>
    <w:rsid w:val="00790FB3"/>
    <w:rsid w:val="00791ECB"/>
    <w:rsid w:val="00792239"/>
    <w:rsid w:val="007931EC"/>
    <w:rsid w:val="00794D56"/>
    <w:rsid w:val="00795E50"/>
    <w:rsid w:val="007A0886"/>
    <w:rsid w:val="007A0D98"/>
    <w:rsid w:val="007A10CC"/>
    <w:rsid w:val="007A397C"/>
    <w:rsid w:val="007A7C11"/>
    <w:rsid w:val="007B6EB4"/>
    <w:rsid w:val="007B7B07"/>
    <w:rsid w:val="007B7FB9"/>
    <w:rsid w:val="007C0308"/>
    <w:rsid w:val="007C1236"/>
    <w:rsid w:val="007C2C28"/>
    <w:rsid w:val="007C30A0"/>
    <w:rsid w:val="007C332C"/>
    <w:rsid w:val="007C3F52"/>
    <w:rsid w:val="007C4F83"/>
    <w:rsid w:val="007D139F"/>
    <w:rsid w:val="007D2029"/>
    <w:rsid w:val="007D3D2B"/>
    <w:rsid w:val="007D4449"/>
    <w:rsid w:val="007D5368"/>
    <w:rsid w:val="007D712E"/>
    <w:rsid w:val="007E11EF"/>
    <w:rsid w:val="007E5DC6"/>
    <w:rsid w:val="007F040F"/>
    <w:rsid w:val="007F0413"/>
    <w:rsid w:val="007F29E0"/>
    <w:rsid w:val="007F334A"/>
    <w:rsid w:val="007F50B6"/>
    <w:rsid w:val="007F554B"/>
    <w:rsid w:val="007F6D30"/>
    <w:rsid w:val="007F7262"/>
    <w:rsid w:val="00800464"/>
    <w:rsid w:val="00800C23"/>
    <w:rsid w:val="008011D8"/>
    <w:rsid w:val="008058DC"/>
    <w:rsid w:val="008064C7"/>
    <w:rsid w:val="00807AD5"/>
    <w:rsid w:val="00813798"/>
    <w:rsid w:val="00820A82"/>
    <w:rsid w:val="0082133C"/>
    <w:rsid w:val="00822947"/>
    <w:rsid w:val="00823D4E"/>
    <w:rsid w:val="008272D0"/>
    <w:rsid w:val="0083065D"/>
    <w:rsid w:val="00835883"/>
    <w:rsid w:val="00837F65"/>
    <w:rsid w:val="00843128"/>
    <w:rsid w:val="008466A2"/>
    <w:rsid w:val="00846717"/>
    <w:rsid w:val="00847A90"/>
    <w:rsid w:val="00847D40"/>
    <w:rsid w:val="008500B8"/>
    <w:rsid w:val="00851463"/>
    <w:rsid w:val="00851ED1"/>
    <w:rsid w:val="00854237"/>
    <w:rsid w:val="00855C2E"/>
    <w:rsid w:val="00860052"/>
    <w:rsid w:val="00860998"/>
    <w:rsid w:val="008612B5"/>
    <w:rsid w:val="008622E2"/>
    <w:rsid w:val="00864FEB"/>
    <w:rsid w:val="00865279"/>
    <w:rsid w:val="00865C95"/>
    <w:rsid w:val="008705A7"/>
    <w:rsid w:val="00874D3C"/>
    <w:rsid w:val="008761DB"/>
    <w:rsid w:val="0087793D"/>
    <w:rsid w:val="00882228"/>
    <w:rsid w:val="00882EA4"/>
    <w:rsid w:val="008834DC"/>
    <w:rsid w:val="00884C31"/>
    <w:rsid w:val="00885F13"/>
    <w:rsid w:val="008875AC"/>
    <w:rsid w:val="00890608"/>
    <w:rsid w:val="0089359F"/>
    <w:rsid w:val="00893B0C"/>
    <w:rsid w:val="00893F28"/>
    <w:rsid w:val="008943F2"/>
    <w:rsid w:val="00895A52"/>
    <w:rsid w:val="00895B36"/>
    <w:rsid w:val="008A05AB"/>
    <w:rsid w:val="008A1100"/>
    <w:rsid w:val="008A2530"/>
    <w:rsid w:val="008A38B4"/>
    <w:rsid w:val="008A3B82"/>
    <w:rsid w:val="008B41FB"/>
    <w:rsid w:val="008B45EF"/>
    <w:rsid w:val="008B5EA7"/>
    <w:rsid w:val="008B6100"/>
    <w:rsid w:val="008B7746"/>
    <w:rsid w:val="008C1095"/>
    <w:rsid w:val="008C1134"/>
    <w:rsid w:val="008C1E05"/>
    <w:rsid w:val="008C28AE"/>
    <w:rsid w:val="008C501E"/>
    <w:rsid w:val="008C70CF"/>
    <w:rsid w:val="008D18F8"/>
    <w:rsid w:val="008D243A"/>
    <w:rsid w:val="008D72AA"/>
    <w:rsid w:val="008E22F8"/>
    <w:rsid w:val="008E5D14"/>
    <w:rsid w:val="008E7D71"/>
    <w:rsid w:val="008F2040"/>
    <w:rsid w:val="008F38FD"/>
    <w:rsid w:val="008F696A"/>
    <w:rsid w:val="00901154"/>
    <w:rsid w:val="009025CA"/>
    <w:rsid w:val="00902DC8"/>
    <w:rsid w:val="00906C88"/>
    <w:rsid w:val="00911121"/>
    <w:rsid w:val="00911B30"/>
    <w:rsid w:val="0091392E"/>
    <w:rsid w:val="00913BD4"/>
    <w:rsid w:val="00913E46"/>
    <w:rsid w:val="0091619B"/>
    <w:rsid w:val="00916974"/>
    <w:rsid w:val="00917DAE"/>
    <w:rsid w:val="00922091"/>
    <w:rsid w:val="009235FA"/>
    <w:rsid w:val="009274D3"/>
    <w:rsid w:val="009310AA"/>
    <w:rsid w:val="00932B14"/>
    <w:rsid w:val="00934617"/>
    <w:rsid w:val="00934DCE"/>
    <w:rsid w:val="009350F0"/>
    <w:rsid w:val="00935F97"/>
    <w:rsid w:val="009403B1"/>
    <w:rsid w:val="00941FEA"/>
    <w:rsid w:val="00943842"/>
    <w:rsid w:val="009438D8"/>
    <w:rsid w:val="009443BF"/>
    <w:rsid w:val="00946520"/>
    <w:rsid w:val="00946F39"/>
    <w:rsid w:val="00952B4F"/>
    <w:rsid w:val="00955958"/>
    <w:rsid w:val="00956519"/>
    <w:rsid w:val="00960ABF"/>
    <w:rsid w:val="009625D0"/>
    <w:rsid w:val="00966A5F"/>
    <w:rsid w:val="009679DD"/>
    <w:rsid w:val="00967E1B"/>
    <w:rsid w:val="009720CA"/>
    <w:rsid w:val="00973540"/>
    <w:rsid w:val="00973E7C"/>
    <w:rsid w:val="00974DCF"/>
    <w:rsid w:val="009768A2"/>
    <w:rsid w:val="009804B0"/>
    <w:rsid w:val="00982F67"/>
    <w:rsid w:val="009847F8"/>
    <w:rsid w:val="0098500C"/>
    <w:rsid w:val="00985454"/>
    <w:rsid w:val="00985974"/>
    <w:rsid w:val="009874A0"/>
    <w:rsid w:val="009907FA"/>
    <w:rsid w:val="00995734"/>
    <w:rsid w:val="009B5874"/>
    <w:rsid w:val="009B6B11"/>
    <w:rsid w:val="009B75B8"/>
    <w:rsid w:val="009C0C61"/>
    <w:rsid w:val="009C6EC0"/>
    <w:rsid w:val="009D1004"/>
    <w:rsid w:val="009D2FE0"/>
    <w:rsid w:val="009D4D6B"/>
    <w:rsid w:val="009D6701"/>
    <w:rsid w:val="009D7383"/>
    <w:rsid w:val="009D77F3"/>
    <w:rsid w:val="009D781B"/>
    <w:rsid w:val="009D7DA1"/>
    <w:rsid w:val="009E04C6"/>
    <w:rsid w:val="009E6421"/>
    <w:rsid w:val="009F0A54"/>
    <w:rsid w:val="009F1B72"/>
    <w:rsid w:val="009F5783"/>
    <w:rsid w:val="009F722F"/>
    <w:rsid w:val="009F7CAB"/>
    <w:rsid w:val="009F7F39"/>
    <w:rsid w:val="00A0323B"/>
    <w:rsid w:val="00A032E9"/>
    <w:rsid w:val="00A052EA"/>
    <w:rsid w:val="00A056C4"/>
    <w:rsid w:val="00A11493"/>
    <w:rsid w:val="00A121B3"/>
    <w:rsid w:val="00A14870"/>
    <w:rsid w:val="00A17062"/>
    <w:rsid w:val="00A171FC"/>
    <w:rsid w:val="00A22977"/>
    <w:rsid w:val="00A22F77"/>
    <w:rsid w:val="00A23337"/>
    <w:rsid w:val="00A24387"/>
    <w:rsid w:val="00A262CC"/>
    <w:rsid w:val="00A26D20"/>
    <w:rsid w:val="00A27D6A"/>
    <w:rsid w:val="00A305A9"/>
    <w:rsid w:val="00A327A5"/>
    <w:rsid w:val="00A330E2"/>
    <w:rsid w:val="00A35D8A"/>
    <w:rsid w:val="00A378F8"/>
    <w:rsid w:val="00A406D6"/>
    <w:rsid w:val="00A42601"/>
    <w:rsid w:val="00A42E04"/>
    <w:rsid w:val="00A462C2"/>
    <w:rsid w:val="00A472D2"/>
    <w:rsid w:val="00A5028B"/>
    <w:rsid w:val="00A52A33"/>
    <w:rsid w:val="00A53C7A"/>
    <w:rsid w:val="00A53DC0"/>
    <w:rsid w:val="00A56E53"/>
    <w:rsid w:val="00A57487"/>
    <w:rsid w:val="00A605DA"/>
    <w:rsid w:val="00A61C48"/>
    <w:rsid w:val="00A62324"/>
    <w:rsid w:val="00A6302D"/>
    <w:rsid w:val="00A65C02"/>
    <w:rsid w:val="00A706E5"/>
    <w:rsid w:val="00A709A4"/>
    <w:rsid w:val="00A723A4"/>
    <w:rsid w:val="00A72A24"/>
    <w:rsid w:val="00A73386"/>
    <w:rsid w:val="00A766AF"/>
    <w:rsid w:val="00A804FE"/>
    <w:rsid w:val="00A8114C"/>
    <w:rsid w:val="00A826EC"/>
    <w:rsid w:val="00A8308F"/>
    <w:rsid w:val="00A83ACA"/>
    <w:rsid w:val="00A86244"/>
    <w:rsid w:val="00A86D6C"/>
    <w:rsid w:val="00A87896"/>
    <w:rsid w:val="00A87DE2"/>
    <w:rsid w:val="00A91758"/>
    <w:rsid w:val="00A91C3F"/>
    <w:rsid w:val="00A92E0E"/>
    <w:rsid w:val="00A93D9B"/>
    <w:rsid w:val="00AA02C6"/>
    <w:rsid w:val="00AA257A"/>
    <w:rsid w:val="00AA2AA9"/>
    <w:rsid w:val="00AA39E6"/>
    <w:rsid w:val="00AA4FC4"/>
    <w:rsid w:val="00AA5ED3"/>
    <w:rsid w:val="00AA6611"/>
    <w:rsid w:val="00AB1C12"/>
    <w:rsid w:val="00AB2082"/>
    <w:rsid w:val="00AB27E3"/>
    <w:rsid w:val="00AB6626"/>
    <w:rsid w:val="00AB6BC7"/>
    <w:rsid w:val="00AB7D81"/>
    <w:rsid w:val="00AC08B6"/>
    <w:rsid w:val="00AC0C93"/>
    <w:rsid w:val="00AC3048"/>
    <w:rsid w:val="00AC448E"/>
    <w:rsid w:val="00AC7E75"/>
    <w:rsid w:val="00AD0A1E"/>
    <w:rsid w:val="00AD122D"/>
    <w:rsid w:val="00AD15C9"/>
    <w:rsid w:val="00AD365B"/>
    <w:rsid w:val="00AD385C"/>
    <w:rsid w:val="00AD3AE8"/>
    <w:rsid w:val="00AD4315"/>
    <w:rsid w:val="00AE4832"/>
    <w:rsid w:val="00AE58F0"/>
    <w:rsid w:val="00AF0866"/>
    <w:rsid w:val="00AF09B1"/>
    <w:rsid w:val="00AF0ED2"/>
    <w:rsid w:val="00AF22FD"/>
    <w:rsid w:val="00AF4753"/>
    <w:rsid w:val="00AF59E0"/>
    <w:rsid w:val="00AF5BDC"/>
    <w:rsid w:val="00AF5DAA"/>
    <w:rsid w:val="00AF6F3E"/>
    <w:rsid w:val="00AF7F80"/>
    <w:rsid w:val="00B016C3"/>
    <w:rsid w:val="00B02E70"/>
    <w:rsid w:val="00B04975"/>
    <w:rsid w:val="00B06170"/>
    <w:rsid w:val="00B06939"/>
    <w:rsid w:val="00B079D1"/>
    <w:rsid w:val="00B07A27"/>
    <w:rsid w:val="00B100B7"/>
    <w:rsid w:val="00B104AE"/>
    <w:rsid w:val="00B11A5C"/>
    <w:rsid w:val="00B13DFC"/>
    <w:rsid w:val="00B21CB5"/>
    <w:rsid w:val="00B22A26"/>
    <w:rsid w:val="00B23AAB"/>
    <w:rsid w:val="00B26BAF"/>
    <w:rsid w:val="00B275FE"/>
    <w:rsid w:val="00B3023E"/>
    <w:rsid w:val="00B31419"/>
    <w:rsid w:val="00B315C0"/>
    <w:rsid w:val="00B337A0"/>
    <w:rsid w:val="00B346E7"/>
    <w:rsid w:val="00B35ECC"/>
    <w:rsid w:val="00B35F01"/>
    <w:rsid w:val="00B373DD"/>
    <w:rsid w:val="00B378C8"/>
    <w:rsid w:val="00B40673"/>
    <w:rsid w:val="00B44114"/>
    <w:rsid w:val="00B44C69"/>
    <w:rsid w:val="00B45218"/>
    <w:rsid w:val="00B476CD"/>
    <w:rsid w:val="00B51D8C"/>
    <w:rsid w:val="00B52232"/>
    <w:rsid w:val="00B52AF8"/>
    <w:rsid w:val="00B53D44"/>
    <w:rsid w:val="00B56098"/>
    <w:rsid w:val="00B60583"/>
    <w:rsid w:val="00B60650"/>
    <w:rsid w:val="00B63F21"/>
    <w:rsid w:val="00B649FD"/>
    <w:rsid w:val="00B64B04"/>
    <w:rsid w:val="00B65DB4"/>
    <w:rsid w:val="00B71F10"/>
    <w:rsid w:val="00B73756"/>
    <w:rsid w:val="00B74565"/>
    <w:rsid w:val="00B76211"/>
    <w:rsid w:val="00B8015D"/>
    <w:rsid w:val="00B81D75"/>
    <w:rsid w:val="00B86275"/>
    <w:rsid w:val="00B87266"/>
    <w:rsid w:val="00B90872"/>
    <w:rsid w:val="00B91B5B"/>
    <w:rsid w:val="00B92285"/>
    <w:rsid w:val="00B92A31"/>
    <w:rsid w:val="00B9633B"/>
    <w:rsid w:val="00B97390"/>
    <w:rsid w:val="00BA7F29"/>
    <w:rsid w:val="00BB26B9"/>
    <w:rsid w:val="00BB6935"/>
    <w:rsid w:val="00BB6E03"/>
    <w:rsid w:val="00BC2642"/>
    <w:rsid w:val="00BC3909"/>
    <w:rsid w:val="00BC5899"/>
    <w:rsid w:val="00BC7322"/>
    <w:rsid w:val="00BD12E7"/>
    <w:rsid w:val="00BD2219"/>
    <w:rsid w:val="00BD247A"/>
    <w:rsid w:val="00BD3E13"/>
    <w:rsid w:val="00BD60A3"/>
    <w:rsid w:val="00BD68F4"/>
    <w:rsid w:val="00BE12CD"/>
    <w:rsid w:val="00BE3C62"/>
    <w:rsid w:val="00BE4031"/>
    <w:rsid w:val="00BE783D"/>
    <w:rsid w:val="00BE7AF1"/>
    <w:rsid w:val="00BF05F4"/>
    <w:rsid w:val="00BF366D"/>
    <w:rsid w:val="00BF622B"/>
    <w:rsid w:val="00C008ED"/>
    <w:rsid w:val="00C0602F"/>
    <w:rsid w:val="00C066D8"/>
    <w:rsid w:val="00C10C77"/>
    <w:rsid w:val="00C113A6"/>
    <w:rsid w:val="00C11A50"/>
    <w:rsid w:val="00C16E75"/>
    <w:rsid w:val="00C176FA"/>
    <w:rsid w:val="00C20353"/>
    <w:rsid w:val="00C21246"/>
    <w:rsid w:val="00C24276"/>
    <w:rsid w:val="00C30535"/>
    <w:rsid w:val="00C34B9A"/>
    <w:rsid w:val="00C35A08"/>
    <w:rsid w:val="00C362CC"/>
    <w:rsid w:val="00C37FFD"/>
    <w:rsid w:val="00C41199"/>
    <w:rsid w:val="00C42906"/>
    <w:rsid w:val="00C44E3A"/>
    <w:rsid w:val="00C53819"/>
    <w:rsid w:val="00C541A4"/>
    <w:rsid w:val="00C60D7C"/>
    <w:rsid w:val="00C615E2"/>
    <w:rsid w:val="00C63FAA"/>
    <w:rsid w:val="00C724B0"/>
    <w:rsid w:val="00C7341A"/>
    <w:rsid w:val="00C816BB"/>
    <w:rsid w:val="00C821BA"/>
    <w:rsid w:val="00C83463"/>
    <w:rsid w:val="00C84A1B"/>
    <w:rsid w:val="00C860E6"/>
    <w:rsid w:val="00C87BBA"/>
    <w:rsid w:val="00C87BD9"/>
    <w:rsid w:val="00C950ED"/>
    <w:rsid w:val="00C9520A"/>
    <w:rsid w:val="00C953D9"/>
    <w:rsid w:val="00CA0F2A"/>
    <w:rsid w:val="00CA13E9"/>
    <w:rsid w:val="00CA339F"/>
    <w:rsid w:val="00CA3999"/>
    <w:rsid w:val="00CA3C8B"/>
    <w:rsid w:val="00CC03B9"/>
    <w:rsid w:val="00CC13FF"/>
    <w:rsid w:val="00CC2407"/>
    <w:rsid w:val="00CC25BD"/>
    <w:rsid w:val="00CD1DE1"/>
    <w:rsid w:val="00CD281F"/>
    <w:rsid w:val="00CD4FE2"/>
    <w:rsid w:val="00CD5A8A"/>
    <w:rsid w:val="00CD5E26"/>
    <w:rsid w:val="00CD5F4D"/>
    <w:rsid w:val="00CD65B2"/>
    <w:rsid w:val="00CD7243"/>
    <w:rsid w:val="00CE49A0"/>
    <w:rsid w:val="00CE61F5"/>
    <w:rsid w:val="00CF02FE"/>
    <w:rsid w:val="00CF0C2A"/>
    <w:rsid w:val="00CF29B4"/>
    <w:rsid w:val="00CF32FD"/>
    <w:rsid w:val="00CF4556"/>
    <w:rsid w:val="00CF5E92"/>
    <w:rsid w:val="00CF6B72"/>
    <w:rsid w:val="00D03EFA"/>
    <w:rsid w:val="00D068C4"/>
    <w:rsid w:val="00D073D8"/>
    <w:rsid w:val="00D10823"/>
    <w:rsid w:val="00D16CC9"/>
    <w:rsid w:val="00D17FFC"/>
    <w:rsid w:val="00D2235E"/>
    <w:rsid w:val="00D2341B"/>
    <w:rsid w:val="00D30248"/>
    <w:rsid w:val="00D30927"/>
    <w:rsid w:val="00D31043"/>
    <w:rsid w:val="00D31F9C"/>
    <w:rsid w:val="00D3472A"/>
    <w:rsid w:val="00D3559C"/>
    <w:rsid w:val="00D3574E"/>
    <w:rsid w:val="00D46681"/>
    <w:rsid w:val="00D5013A"/>
    <w:rsid w:val="00D50A2E"/>
    <w:rsid w:val="00D54AB6"/>
    <w:rsid w:val="00D558E6"/>
    <w:rsid w:val="00D57073"/>
    <w:rsid w:val="00D62638"/>
    <w:rsid w:val="00D645A2"/>
    <w:rsid w:val="00D648F3"/>
    <w:rsid w:val="00D656DC"/>
    <w:rsid w:val="00D65A2D"/>
    <w:rsid w:val="00D666EE"/>
    <w:rsid w:val="00D66764"/>
    <w:rsid w:val="00D70191"/>
    <w:rsid w:val="00D70D55"/>
    <w:rsid w:val="00D711D4"/>
    <w:rsid w:val="00D713E2"/>
    <w:rsid w:val="00D734C1"/>
    <w:rsid w:val="00D73E7C"/>
    <w:rsid w:val="00D86D25"/>
    <w:rsid w:val="00D90DF2"/>
    <w:rsid w:val="00D94560"/>
    <w:rsid w:val="00D97312"/>
    <w:rsid w:val="00DA2175"/>
    <w:rsid w:val="00DA3221"/>
    <w:rsid w:val="00DA36B6"/>
    <w:rsid w:val="00DA39BC"/>
    <w:rsid w:val="00DA7DD0"/>
    <w:rsid w:val="00DB18E5"/>
    <w:rsid w:val="00DB2EF2"/>
    <w:rsid w:val="00DB614B"/>
    <w:rsid w:val="00DB7D09"/>
    <w:rsid w:val="00DC308D"/>
    <w:rsid w:val="00DC4363"/>
    <w:rsid w:val="00DD1316"/>
    <w:rsid w:val="00DD1ADC"/>
    <w:rsid w:val="00DD3206"/>
    <w:rsid w:val="00DD51F8"/>
    <w:rsid w:val="00DD5E20"/>
    <w:rsid w:val="00DD65D8"/>
    <w:rsid w:val="00DE0170"/>
    <w:rsid w:val="00DE21EB"/>
    <w:rsid w:val="00DE2E14"/>
    <w:rsid w:val="00DE63D3"/>
    <w:rsid w:val="00DE6BCD"/>
    <w:rsid w:val="00DE6D86"/>
    <w:rsid w:val="00DF0CA4"/>
    <w:rsid w:val="00DF4FC4"/>
    <w:rsid w:val="00DF5208"/>
    <w:rsid w:val="00DF6BDF"/>
    <w:rsid w:val="00DF7716"/>
    <w:rsid w:val="00E00B60"/>
    <w:rsid w:val="00E00E19"/>
    <w:rsid w:val="00E01806"/>
    <w:rsid w:val="00E026F7"/>
    <w:rsid w:val="00E02F01"/>
    <w:rsid w:val="00E034D6"/>
    <w:rsid w:val="00E04700"/>
    <w:rsid w:val="00E111E9"/>
    <w:rsid w:val="00E1202E"/>
    <w:rsid w:val="00E137E3"/>
    <w:rsid w:val="00E14D39"/>
    <w:rsid w:val="00E15DD2"/>
    <w:rsid w:val="00E17CA1"/>
    <w:rsid w:val="00E17E41"/>
    <w:rsid w:val="00E225A6"/>
    <w:rsid w:val="00E23236"/>
    <w:rsid w:val="00E256FE"/>
    <w:rsid w:val="00E25B6E"/>
    <w:rsid w:val="00E26F2B"/>
    <w:rsid w:val="00E32A7E"/>
    <w:rsid w:val="00E34F43"/>
    <w:rsid w:val="00E409CC"/>
    <w:rsid w:val="00E41034"/>
    <w:rsid w:val="00E42D78"/>
    <w:rsid w:val="00E43D90"/>
    <w:rsid w:val="00E43FE8"/>
    <w:rsid w:val="00E47279"/>
    <w:rsid w:val="00E5035B"/>
    <w:rsid w:val="00E5280D"/>
    <w:rsid w:val="00E52CA5"/>
    <w:rsid w:val="00E53702"/>
    <w:rsid w:val="00E54FD2"/>
    <w:rsid w:val="00E57C45"/>
    <w:rsid w:val="00E622F8"/>
    <w:rsid w:val="00E634D5"/>
    <w:rsid w:val="00E63C36"/>
    <w:rsid w:val="00E63E0C"/>
    <w:rsid w:val="00E65AD7"/>
    <w:rsid w:val="00E66E70"/>
    <w:rsid w:val="00E67496"/>
    <w:rsid w:val="00E67AAC"/>
    <w:rsid w:val="00E732B3"/>
    <w:rsid w:val="00E7394A"/>
    <w:rsid w:val="00E73D95"/>
    <w:rsid w:val="00E74D67"/>
    <w:rsid w:val="00E769E7"/>
    <w:rsid w:val="00E76EB5"/>
    <w:rsid w:val="00E81714"/>
    <w:rsid w:val="00E82142"/>
    <w:rsid w:val="00E821D0"/>
    <w:rsid w:val="00E8339D"/>
    <w:rsid w:val="00E844C0"/>
    <w:rsid w:val="00E86520"/>
    <w:rsid w:val="00E92B59"/>
    <w:rsid w:val="00E93FC7"/>
    <w:rsid w:val="00E9411D"/>
    <w:rsid w:val="00E949AC"/>
    <w:rsid w:val="00E951B9"/>
    <w:rsid w:val="00EA638A"/>
    <w:rsid w:val="00EB04A7"/>
    <w:rsid w:val="00EB1E9D"/>
    <w:rsid w:val="00EB3350"/>
    <w:rsid w:val="00EB5231"/>
    <w:rsid w:val="00EB6376"/>
    <w:rsid w:val="00EC0DF7"/>
    <w:rsid w:val="00EC5914"/>
    <w:rsid w:val="00ED09B7"/>
    <w:rsid w:val="00ED14B5"/>
    <w:rsid w:val="00ED1651"/>
    <w:rsid w:val="00ED40CF"/>
    <w:rsid w:val="00EE6767"/>
    <w:rsid w:val="00EE69D8"/>
    <w:rsid w:val="00EF15E3"/>
    <w:rsid w:val="00EF3B5C"/>
    <w:rsid w:val="00EF5AF4"/>
    <w:rsid w:val="00EF705E"/>
    <w:rsid w:val="00EF71FE"/>
    <w:rsid w:val="00F02CD8"/>
    <w:rsid w:val="00F05D74"/>
    <w:rsid w:val="00F06090"/>
    <w:rsid w:val="00F07BDB"/>
    <w:rsid w:val="00F13348"/>
    <w:rsid w:val="00F13484"/>
    <w:rsid w:val="00F16147"/>
    <w:rsid w:val="00F16754"/>
    <w:rsid w:val="00F21608"/>
    <w:rsid w:val="00F21D59"/>
    <w:rsid w:val="00F22272"/>
    <w:rsid w:val="00F300F8"/>
    <w:rsid w:val="00F309CA"/>
    <w:rsid w:val="00F313CE"/>
    <w:rsid w:val="00F3236D"/>
    <w:rsid w:val="00F34AD8"/>
    <w:rsid w:val="00F43028"/>
    <w:rsid w:val="00F45856"/>
    <w:rsid w:val="00F461CA"/>
    <w:rsid w:val="00F52982"/>
    <w:rsid w:val="00F54C03"/>
    <w:rsid w:val="00F54C99"/>
    <w:rsid w:val="00F555E3"/>
    <w:rsid w:val="00F55CE0"/>
    <w:rsid w:val="00F57565"/>
    <w:rsid w:val="00F638FC"/>
    <w:rsid w:val="00F67800"/>
    <w:rsid w:val="00F70315"/>
    <w:rsid w:val="00F71632"/>
    <w:rsid w:val="00F7242C"/>
    <w:rsid w:val="00F72D59"/>
    <w:rsid w:val="00F73120"/>
    <w:rsid w:val="00F73500"/>
    <w:rsid w:val="00F744AB"/>
    <w:rsid w:val="00F75160"/>
    <w:rsid w:val="00F801BA"/>
    <w:rsid w:val="00F8266F"/>
    <w:rsid w:val="00F82A03"/>
    <w:rsid w:val="00F830EA"/>
    <w:rsid w:val="00F83D81"/>
    <w:rsid w:val="00F84633"/>
    <w:rsid w:val="00F8567E"/>
    <w:rsid w:val="00F85E05"/>
    <w:rsid w:val="00F949C4"/>
    <w:rsid w:val="00F97652"/>
    <w:rsid w:val="00F97A93"/>
    <w:rsid w:val="00FA0443"/>
    <w:rsid w:val="00FA132C"/>
    <w:rsid w:val="00FA132D"/>
    <w:rsid w:val="00FA14EA"/>
    <w:rsid w:val="00FA4F7E"/>
    <w:rsid w:val="00FA67FC"/>
    <w:rsid w:val="00FA6D15"/>
    <w:rsid w:val="00FB0C01"/>
    <w:rsid w:val="00FB11A3"/>
    <w:rsid w:val="00FB17CD"/>
    <w:rsid w:val="00FB66CD"/>
    <w:rsid w:val="00FB66E7"/>
    <w:rsid w:val="00FC4806"/>
    <w:rsid w:val="00FC4EC0"/>
    <w:rsid w:val="00FC542B"/>
    <w:rsid w:val="00FC658A"/>
    <w:rsid w:val="00FD1CD5"/>
    <w:rsid w:val="00FD2192"/>
    <w:rsid w:val="00FD6276"/>
    <w:rsid w:val="00FD6F4F"/>
    <w:rsid w:val="00FE054B"/>
    <w:rsid w:val="00FE1A07"/>
    <w:rsid w:val="00FE4F33"/>
    <w:rsid w:val="00FE527C"/>
    <w:rsid w:val="00FE5772"/>
    <w:rsid w:val="00FE7FFC"/>
    <w:rsid w:val="00FF252B"/>
    <w:rsid w:val="00FF290D"/>
    <w:rsid w:val="00FF379F"/>
    <w:rsid w:val="00FF38F4"/>
    <w:rsid w:val="00FF43EF"/>
    <w:rsid w:val="00FF661D"/>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teal"/>
    </o:shapedefaults>
    <o:shapelayout v:ext="edit">
      <o:idmap v:ext="edit" data="2"/>
    </o:shapelayout>
  </w:shapeDefaults>
  <w:decimalSymbol w:val=","/>
  <w:listSeparator w:val=";"/>
  <w14:docId w14:val="67C71290"/>
  <w15:docId w15:val="{FC18F610-852A-4A2E-9C70-AFCA90BE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092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0">
    <w:name w:val="Style0"/>
    <w:basedOn w:val="Normalny"/>
    <w:pPr>
      <w:spacing w:after="0" w:line="240" w:lineRule="auto"/>
    </w:pPr>
    <w:rPr>
      <w:rFonts w:ascii="Arial Narrow" w:eastAsia="Arial Narrow" w:hAnsi="Arial Narrow" w:cs="Arial Narrow"/>
      <w:sz w:val="20"/>
      <w:szCs w:val="20"/>
    </w:rPr>
  </w:style>
  <w:style w:type="paragraph" w:customStyle="1" w:styleId="Style791">
    <w:name w:val="Style791"/>
    <w:basedOn w:val="Normalny"/>
    <w:pPr>
      <w:spacing w:after="0" w:line="240" w:lineRule="auto"/>
    </w:pPr>
    <w:rPr>
      <w:rFonts w:ascii="Arial Narrow" w:eastAsia="Arial Narrow" w:hAnsi="Arial Narrow" w:cs="Arial Narrow"/>
      <w:sz w:val="20"/>
      <w:szCs w:val="20"/>
    </w:rPr>
  </w:style>
  <w:style w:type="paragraph" w:customStyle="1" w:styleId="Style2">
    <w:name w:val="Style2"/>
    <w:basedOn w:val="Normalny"/>
    <w:pPr>
      <w:spacing w:after="0" w:line="240" w:lineRule="auto"/>
    </w:pPr>
    <w:rPr>
      <w:rFonts w:ascii="Arial Narrow" w:eastAsia="Arial Narrow" w:hAnsi="Arial Narrow" w:cs="Arial Narrow"/>
      <w:sz w:val="20"/>
      <w:szCs w:val="20"/>
    </w:rPr>
  </w:style>
  <w:style w:type="paragraph" w:customStyle="1" w:styleId="Style706">
    <w:name w:val="Style706"/>
    <w:basedOn w:val="Normalny"/>
    <w:pPr>
      <w:spacing w:after="0" w:line="240" w:lineRule="auto"/>
    </w:pPr>
    <w:rPr>
      <w:rFonts w:ascii="Arial Narrow" w:eastAsia="Arial Narrow" w:hAnsi="Arial Narrow" w:cs="Arial Narrow"/>
      <w:sz w:val="20"/>
      <w:szCs w:val="20"/>
    </w:rPr>
  </w:style>
  <w:style w:type="paragraph" w:customStyle="1" w:styleId="Style1174">
    <w:name w:val="Style1174"/>
    <w:basedOn w:val="Normalny"/>
    <w:pPr>
      <w:spacing w:after="0" w:line="240" w:lineRule="auto"/>
    </w:pPr>
    <w:rPr>
      <w:rFonts w:ascii="Arial Narrow" w:eastAsia="Arial Narrow" w:hAnsi="Arial Narrow" w:cs="Arial Narrow"/>
      <w:sz w:val="20"/>
      <w:szCs w:val="20"/>
    </w:rPr>
  </w:style>
  <w:style w:type="paragraph" w:customStyle="1" w:styleId="Style139">
    <w:name w:val="Style139"/>
    <w:basedOn w:val="Normalny"/>
    <w:pPr>
      <w:spacing w:after="0" w:line="240" w:lineRule="auto"/>
    </w:pPr>
    <w:rPr>
      <w:rFonts w:ascii="Arial Narrow" w:eastAsia="Arial Narrow" w:hAnsi="Arial Narrow" w:cs="Arial Narrow"/>
      <w:sz w:val="20"/>
      <w:szCs w:val="20"/>
    </w:rPr>
  </w:style>
  <w:style w:type="paragraph" w:customStyle="1" w:styleId="Style598">
    <w:name w:val="Style598"/>
    <w:basedOn w:val="Normalny"/>
    <w:pPr>
      <w:spacing w:after="0" w:line="240" w:lineRule="auto"/>
    </w:pPr>
    <w:rPr>
      <w:rFonts w:ascii="Arial Narrow" w:eastAsia="Arial Narrow" w:hAnsi="Arial Narrow" w:cs="Arial Narrow"/>
      <w:sz w:val="20"/>
      <w:szCs w:val="20"/>
    </w:rPr>
  </w:style>
  <w:style w:type="paragraph" w:customStyle="1" w:styleId="Style569">
    <w:name w:val="Style569"/>
    <w:basedOn w:val="Normalny"/>
    <w:pPr>
      <w:spacing w:after="0" w:line="240" w:lineRule="auto"/>
    </w:pPr>
    <w:rPr>
      <w:rFonts w:ascii="Arial Narrow" w:eastAsia="Arial Narrow" w:hAnsi="Arial Narrow" w:cs="Arial Narrow"/>
      <w:sz w:val="20"/>
      <w:szCs w:val="20"/>
    </w:rPr>
  </w:style>
  <w:style w:type="paragraph" w:customStyle="1" w:styleId="Style681">
    <w:name w:val="Style681"/>
    <w:basedOn w:val="Normalny"/>
    <w:pPr>
      <w:spacing w:after="0" w:line="240" w:lineRule="auto"/>
    </w:pPr>
    <w:rPr>
      <w:rFonts w:ascii="Arial Narrow" w:eastAsia="Arial Narrow" w:hAnsi="Arial Narrow" w:cs="Arial Narrow"/>
      <w:sz w:val="20"/>
      <w:szCs w:val="20"/>
    </w:rPr>
  </w:style>
  <w:style w:type="paragraph" w:customStyle="1" w:styleId="Style790">
    <w:name w:val="Style790"/>
    <w:basedOn w:val="Normalny"/>
    <w:pPr>
      <w:spacing w:after="0" w:line="240" w:lineRule="auto"/>
    </w:pPr>
    <w:rPr>
      <w:rFonts w:ascii="Arial Narrow" w:eastAsia="Arial Narrow" w:hAnsi="Arial Narrow" w:cs="Arial Narrow"/>
      <w:sz w:val="20"/>
      <w:szCs w:val="20"/>
    </w:rPr>
  </w:style>
  <w:style w:type="paragraph" w:customStyle="1" w:styleId="Style141">
    <w:name w:val="Style141"/>
    <w:basedOn w:val="Normalny"/>
    <w:pPr>
      <w:spacing w:after="0" w:line="240" w:lineRule="auto"/>
    </w:pPr>
    <w:rPr>
      <w:rFonts w:ascii="Arial Narrow" w:eastAsia="Arial Narrow" w:hAnsi="Arial Narrow" w:cs="Arial Narrow"/>
      <w:sz w:val="20"/>
      <w:szCs w:val="20"/>
    </w:rPr>
  </w:style>
  <w:style w:type="paragraph" w:customStyle="1" w:styleId="Style578">
    <w:name w:val="Style578"/>
    <w:basedOn w:val="Normalny"/>
    <w:pPr>
      <w:spacing w:after="0" w:line="240" w:lineRule="auto"/>
    </w:pPr>
    <w:rPr>
      <w:rFonts w:ascii="Arial Narrow" w:eastAsia="Arial Narrow" w:hAnsi="Arial Narrow" w:cs="Arial Narrow"/>
      <w:sz w:val="20"/>
      <w:szCs w:val="20"/>
    </w:rPr>
  </w:style>
  <w:style w:type="paragraph" w:customStyle="1" w:styleId="Style117">
    <w:name w:val="Style117"/>
    <w:basedOn w:val="Normalny"/>
    <w:pPr>
      <w:spacing w:after="0" w:line="240" w:lineRule="auto"/>
    </w:pPr>
    <w:rPr>
      <w:rFonts w:ascii="Arial Narrow" w:eastAsia="Arial Narrow" w:hAnsi="Arial Narrow" w:cs="Arial Narrow"/>
      <w:sz w:val="20"/>
      <w:szCs w:val="20"/>
    </w:rPr>
  </w:style>
  <w:style w:type="paragraph" w:customStyle="1" w:styleId="Style562">
    <w:name w:val="Style562"/>
    <w:basedOn w:val="Normalny"/>
    <w:pPr>
      <w:spacing w:after="0" w:line="240" w:lineRule="auto"/>
    </w:pPr>
    <w:rPr>
      <w:rFonts w:ascii="Arial Narrow" w:eastAsia="Arial Narrow" w:hAnsi="Arial Narrow" w:cs="Arial Narrow"/>
      <w:sz w:val="20"/>
      <w:szCs w:val="20"/>
    </w:rPr>
  </w:style>
  <w:style w:type="paragraph" w:customStyle="1" w:styleId="Style140">
    <w:name w:val="Style140"/>
    <w:basedOn w:val="Normalny"/>
    <w:pPr>
      <w:spacing w:after="0" w:line="240" w:lineRule="auto"/>
    </w:pPr>
    <w:rPr>
      <w:rFonts w:ascii="Arial Narrow" w:eastAsia="Arial Narrow" w:hAnsi="Arial Narrow" w:cs="Arial Narrow"/>
      <w:sz w:val="20"/>
      <w:szCs w:val="20"/>
    </w:rPr>
  </w:style>
  <w:style w:type="paragraph" w:customStyle="1" w:styleId="Style792">
    <w:name w:val="Style792"/>
    <w:basedOn w:val="Normalny"/>
    <w:pPr>
      <w:spacing w:after="0" w:line="240" w:lineRule="auto"/>
    </w:pPr>
    <w:rPr>
      <w:rFonts w:ascii="Arial Narrow" w:eastAsia="Arial Narrow" w:hAnsi="Arial Narrow" w:cs="Arial Narrow"/>
      <w:sz w:val="20"/>
      <w:szCs w:val="20"/>
    </w:rPr>
  </w:style>
  <w:style w:type="character" w:customStyle="1" w:styleId="CharStyle12">
    <w:name w:val="CharStyle12"/>
    <w:basedOn w:val="Domylnaczcionkaakapitu"/>
    <w:rPr>
      <w:rFonts w:ascii="Arial Unicode MS" w:eastAsia="Arial Unicode MS" w:hAnsi="Arial Unicode MS" w:cs="Arial Unicode MS"/>
      <w:b w:val="0"/>
      <w:bCs w:val="0"/>
      <w:i w:val="0"/>
      <w:iCs w:val="0"/>
      <w:smallCaps w:val="0"/>
      <w:sz w:val="12"/>
      <w:szCs w:val="12"/>
    </w:rPr>
  </w:style>
  <w:style w:type="character" w:customStyle="1" w:styleId="CharStyle13">
    <w:name w:val="CharStyle13"/>
    <w:basedOn w:val="Domylnaczcionkaakapitu"/>
    <w:rPr>
      <w:rFonts w:ascii="Arial Unicode MS" w:eastAsia="Arial Unicode MS" w:hAnsi="Arial Unicode MS" w:cs="Arial Unicode MS"/>
      <w:b w:val="0"/>
      <w:bCs w:val="0"/>
      <w:i w:val="0"/>
      <w:iCs w:val="0"/>
      <w:smallCaps w:val="0"/>
      <w:sz w:val="12"/>
      <w:szCs w:val="12"/>
    </w:rPr>
  </w:style>
  <w:style w:type="character" w:customStyle="1" w:styleId="CharStyle14">
    <w:name w:val="CharStyle14"/>
    <w:basedOn w:val="Domylnaczcionkaakapitu"/>
    <w:rPr>
      <w:rFonts w:ascii="Arial Unicode MS" w:eastAsia="Arial Unicode MS" w:hAnsi="Arial Unicode MS" w:cs="Arial Unicode MS"/>
      <w:b/>
      <w:bCs/>
      <w:i w:val="0"/>
      <w:iCs w:val="0"/>
      <w:smallCaps w:val="0"/>
      <w:sz w:val="12"/>
      <w:szCs w:val="12"/>
    </w:rPr>
  </w:style>
  <w:style w:type="character" w:customStyle="1" w:styleId="CharStyle17">
    <w:name w:val="CharStyle17"/>
    <w:basedOn w:val="Domylnaczcionkaakapitu"/>
    <w:rPr>
      <w:rFonts w:ascii="Arial Unicode MS" w:eastAsia="Arial Unicode MS" w:hAnsi="Arial Unicode MS" w:cs="Arial Unicode MS"/>
      <w:b/>
      <w:bCs/>
      <w:i w:val="0"/>
      <w:iCs w:val="0"/>
      <w:smallCaps w:val="0"/>
      <w:sz w:val="22"/>
      <w:szCs w:val="22"/>
    </w:rPr>
  </w:style>
  <w:style w:type="character" w:customStyle="1" w:styleId="CharStyle18">
    <w:name w:val="CharStyle18"/>
    <w:basedOn w:val="Domylnaczcionkaakapitu"/>
    <w:rPr>
      <w:rFonts w:ascii="Arial Unicode MS" w:eastAsia="Arial Unicode MS" w:hAnsi="Arial Unicode MS" w:cs="Arial Unicode MS"/>
      <w:b w:val="0"/>
      <w:bCs w:val="0"/>
      <w:i w:val="0"/>
      <w:iCs w:val="0"/>
      <w:smallCaps w:val="0"/>
      <w:sz w:val="20"/>
      <w:szCs w:val="20"/>
    </w:rPr>
  </w:style>
  <w:style w:type="character" w:customStyle="1" w:styleId="CharStyle19">
    <w:name w:val="CharStyle19"/>
    <w:basedOn w:val="Domylnaczcionkaakapitu"/>
    <w:rPr>
      <w:rFonts w:ascii="Arial Narrow" w:eastAsia="Arial Narrow" w:hAnsi="Arial Narrow" w:cs="Arial Narrow"/>
      <w:b w:val="0"/>
      <w:bCs w:val="0"/>
      <w:i/>
      <w:iCs/>
      <w:smallCaps w:val="0"/>
      <w:sz w:val="12"/>
      <w:szCs w:val="12"/>
    </w:rPr>
  </w:style>
  <w:style w:type="character" w:customStyle="1" w:styleId="CharStyle22">
    <w:name w:val="CharStyle22"/>
    <w:basedOn w:val="Domylnaczcionkaakapitu"/>
    <w:rPr>
      <w:rFonts w:ascii="Arial Narrow" w:eastAsia="Arial Narrow" w:hAnsi="Arial Narrow" w:cs="Arial Narrow"/>
      <w:b/>
      <w:bCs/>
      <w:i w:val="0"/>
      <w:iCs w:val="0"/>
      <w:smallCaps w:val="0"/>
      <w:sz w:val="12"/>
      <w:szCs w:val="12"/>
    </w:rPr>
  </w:style>
  <w:style w:type="character" w:customStyle="1" w:styleId="CharStyle24">
    <w:name w:val="CharStyle24"/>
    <w:basedOn w:val="Domylnaczcionkaakapitu"/>
    <w:rPr>
      <w:rFonts w:ascii="Times New Roman" w:eastAsia="Times New Roman" w:hAnsi="Times New Roman" w:cs="Times New Roman"/>
      <w:b w:val="0"/>
      <w:bCs w:val="0"/>
      <w:i w:val="0"/>
      <w:iCs w:val="0"/>
      <w:smallCaps w:val="0"/>
      <w:sz w:val="20"/>
      <w:szCs w:val="20"/>
    </w:rPr>
  </w:style>
  <w:style w:type="character" w:customStyle="1" w:styleId="CharStyle37">
    <w:name w:val="CharStyle37"/>
    <w:basedOn w:val="Domylnaczcionkaakapitu"/>
    <w:rPr>
      <w:rFonts w:ascii="Arial Narrow" w:eastAsia="Arial Narrow" w:hAnsi="Arial Narrow" w:cs="Arial Narrow"/>
      <w:b/>
      <w:bCs/>
      <w:i w:val="0"/>
      <w:iCs w:val="0"/>
      <w:smallCaps/>
      <w:sz w:val="12"/>
      <w:szCs w:val="12"/>
    </w:rPr>
  </w:style>
  <w:style w:type="character" w:customStyle="1" w:styleId="CharStyle39">
    <w:name w:val="CharStyle39"/>
    <w:basedOn w:val="Domylnaczcionkaakapitu"/>
    <w:rPr>
      <w:rFonts w:ascii="Arial Narrow" w:eastAsia="Arial Narrow" w:hAnsi="Arial Narrow" w:cs="Arial Narrow"/>
      <w:b w:val="0"/>
      <w:bCs w:val="0"/>
      <w:i w:val="0"/>
      <w:iCs w:val="0"/>
      <w:smallCaps w:val="0"/>
      <w:sz w:val="12"/>
      <w:szCs w:val="12"/>
    </w:rPr>
  </w:style>
  <w:style w:type="character" w:customStyle="1" w:styleId="CharStyle40">
    <w:name w:val="CharStyle40"/>
    <w:basedOn w:val="Domylnaczcionkaakapitu"/>
    <w:rPr>
      <w:rFonts w:ascii="Times New Roman" w:eastAsia="Times New Roman" w:hAnsi="Times New Roman" w:cs="Times New Roman"/>
      <w:b w:val="0"/>
      <w:bCs w:val="0"/>
      <w:i w:val="0"/>
      <w:iCs w:val="0"/>
      <w:smallCaps w:val="0"/>
      <w:sz w:val="18"/>
      <w:szCs w:val="18"/>
    </w:rPr>
  </w:style>
  <w:style w:type="paragraph" w:styleId="Tekstprzypisudolnego">
    <w:name w:val="footnote text"/>
    <w:basedOn w:val="Normalny"/>
    <w:link w:val="TekstprzypisudolnegoZnak"/>
    <w:uiPriority w:val="99"/>
    <w:semiHidden/>
    <w:unhideWhenUsed/>
    <w:rsid w:val="00747A5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47A5F"/>
    <w:rPr>
      <w:sz w:val="20"/>
      <w:szCs w:val="20"/>
    </w:rPr>
  </w:style>
  <w:style w:type="character" w:styleId="Odwoanieprzypisudolnego">
    <w:name w:val="footnote reference"/>
    <w:basedOn w:val="Domylnaczcionkaakapitu"/>
    <w:uiPriority w:val="99"/>
    <w:semiHidden/>
    <w:unhideWhenUsed/>
    <w:rsid w:val="00747A5F"/>
    <w:rPr>
      <w:vertAlign w:val="superscript"/>
    </w:rPr>
  </w:style>
  <w:style w:type="character" w:styleId="Odwoaniedokomentarza">
    <w:name w:val="annotation reference"/>
    <w:basedOn w:val="Domylnaczcionkaakapitu"/>
    <w:uiPriority w:val="99"/>
    <w:semiHidden/>
    <w:unhideWhenUsed/>
    <w:rsid w:val="005F47AD"/>
    <w:rPr>
      <w:sz w:val="16"/>
      <w:szCs w:val="16"/>
    </w:rPr>
  </w:style>
  <w:style w:type="paragraph" w:styleId="Tekstkomentarza">
    <w:name w:val="annotation text"/>
    <w:basedOn w:val="Normalny"/>
    <w:link w:val="TekstkomentarzaZnak"/>
    <w:uiPriority w:val="99"/>
    <w:unhideWhenUsed/>
    <w:rsid w:val="005F47AD"/>
    <w:pPr>
      <w:spacing w:line="240" w:lineRule="auto"/>
    </w:pPr>
    <w:rPr>
      <w:sz w:val="20"/>
      <w:szCs w:val="20"/>
    </w:rPr>
  </w:style>
  <w:style w:type="character" w:customStyle="1" w:styleId="TekstkomentarzaZnak">
    <w:name w:val="Tekst komentarza Znak"/>
    <w:basedOn w:val="Domylnaczcionkaakapitu"/>
    <w:link w:val="Tekstkomentarza"/>
    <w:uiPriority w:val="99"/>
    <w:rsid w:val="005F47AD"/>
    <w:rPr>
      <w:sz w:val="20"/>
      <w:szCs w:val="20"/>
    </w:rPr>
  </w:style>
  <w:style w:type="paragraph" w:styleId="Tematkomentarza">
    <w:name w:val="annotation subject"/>
    <w:basedOn w:val="Tekstkomentarza"/>
    <w:next w:val="Tekstkomentarza"/>
    <w:link w:val="TematkomentarzaZnak"/>
    <w:uiPriority w:val="99"/>
    <w:semiHidden/>
    <w:unhideWhenUsed/>
    <w:rsid w:val="005F47AD"/>
    <w:rPr>
      <w:b/>
      <w:bCs/>
    </w:rPr>
  </w:style>
  <w:style w:type="character" w:customStyle="1" w:styleId="TematkomentarzaZnak">
    <w:name w:val="Temat komentarza Znak"/>
    <w:basedOn w:val="TekstkomentarzaZnak"/>
    <w:link w:val="Tematkomentarza"/>
    <w:uiPriority w:val="99"/>
    <w:semiHidden/>
    <w:rsid w:val="005F47AD"/>
    <w:rPr>
      <w:b/>
      <w:bCs/>
      <w:sz w:val="20"/>
      <w:szCs w:val="20"/>
    </w:rPr>
  </w:style>
  <w:style w:type="paragraph" w:styleId="Tekstdymka">
    <w:name w:val="Balloon Text"/>
    <w:basedOn w:val="Normalny"/>
    <w:link w:val="TekstdymkaZnak"/>
    <w:uiPriority w:val="99"/>
    <w:semiHidden/>
    <w:unhideWhenUsed/>
    <w:rsid w:val="005F47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F47AD"/>
    <w:rPr>
      <w:rFonts w:ascii="Tahoma" w:hAnsi="Tahoma" w:cs="Tahoma"/>
      <w:sz w:val="16"/>
      <w:szCs w:val="16"/>
    </w:rPr>
  </w:style>
  <w:style w:type="character" w:styleId="Numerwiersza">
    <w:name w:val="line number"/>
    <w:basedOn w:val="Domylnaczcionkaakapitu"/>
    <w:uiPriority w:val="99"/>
    <w:semiHidden/>
    <w:unhideWhenUsed/>
    <w:rsid w:val="00BF05F4"/>
  </w:style>
  <w:style w:type="paragraph" w:styleId="Nagwek">
    <w:name w:val="header"/>
    <w:basedOn w:val="Normalny"/>
    <w:link w:val="NagwekZnak"/>
    <w:uiPriority w:val="99"/>
    <w:unhideWhenUsed/>
    <w:rsid w:val="00BF05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05F4"/>
  </w:style>
  <w:style w:type="paragraph" w:styleId="Stopka">
    <w:name w:val="footer"/>
    <w:basedOn w:val="Normalny"/>
    <w:link w:val="StopkaZnak"/>
    <w:uiPriority w:val="99"/>
    <w:unhideWhenUsed/>
    <w:rsid w:val="00BF05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05F4"/>
  </w:style>
  <w:style w:type="paragraph" w:styleId="Akapitzlist">
    <w:name w:val="List Paragraph"/>
    <w:basedOn w:val="Normalny"/>
    <w:uiPriority w:val="34"/>
    <w:qFormat/>
    <w:rsid w:val="00CF6B72"/>
    <w:pPr>
      <w:ind w:left="720"/>
      <w:contextualSpacing/>
    </w:pPr>
  </w:style>
  <w:style w:type="character" w:customStyle="1" w:styleId="FontStyle38">
    <w:name w:val="Font Style38"/>
    <w:uiPriority w:val="99"/>
    <w:rsid w:val="00294FA5"/>
    <w:rPr>
      <w:rFonts w:ascii="Calibri" w:hAnsi="Calibri" w:cs="Calibri"/>
      <w:sz w:val="22"/>
      <w:szCs w:val="22"/>
    </w:rPr>
  </w:style>
  <w:style w:type="paragraph" w:customStyle="1" w:styleId="Style31">
    <w:name w:val="Style31"/>
    <w:basedOn w:val="Normalny"/>
    <w:uiPriority w:val="99"/>
    <w:rsid w:val="00294FA5"/>
    <w:pPr>
      <w:widowControl w:val="0"/>
      <w:autoSpaceDE w:val="0"/>
      <w:autoSpaceDN w:val="0"/>
      <w:adjustRightInd w:val="0"/>
      <w:spacing w:after="0" w:line="268" w:lineRule="exact"/>
      <w:ind w:hanging="278"/>
      <w:jc w:val="both"/>
    </w:pPr>
    <w:rPr>
      <w:rFonts w:ascii="Calibri" w:eastAsia="Times New Roman" w:hAnsi="Calibri" w:cs="Times New Roman"/>
      <w:sz w:val="24"/>
      <w:szCs w:val="24"/>
    </w:rPr>
  </w:style>
  <w:style w:type="paragraph" w:customStyle="1" w:styleId="Style19">
    <w:name w:val="Style19"/>
    <w:basedOn w:val="Normalny"/>
    <w:uiPriority w:val="99"/>
    <w:rsid w:val="00A709A4"/>
    <w:pPr>
      <w:widowControl w:val="0"/>
      <w:autoSpaceDE w:val="0"/>
      <w:autoSpaceDN w:val="0"/>
      <w:adjustRightInd w:val="0"/>
      <w:spacing w:after="0" w:line="269" w:lineRule="exact"/>
      <w:ind w:hanging="274"/>
      <w:jc w:val="both"/>
    </w:pPr>
    <w:rPr>
      <w:rFonts w:ascii="Calibri" w:eastAsia="Times New Roman" w:hAnsi="Calibri" w:cs="Times New Roman"/>
      <w:sz w:val="24"/>
      <w:szCs w:val="24"/>
    </w:rPr>
  </w:style>
  <w:style w:type="paragraph" w:styleId="Zwykytekst">
    <w:name w:val="Plain Text"/>
    <w:basedOn w:val="Normalny"/>
    <w:link w:val="ZwykytekstZnak"/>
    <w:unhideWhenUsed/>
    <w:rsid w:val="008A05AB"/>
    <w:pPr>
      <w:spacing w:after="0" w:line="240" w:lineRule="auto"/>
    </w:pPr>
    <w:rPr>
      <w:rFonts w:ascii="Calibri" w:eastAsia="Calibri" w:hAnsi="Calibri" w:cs="Times New Roman"/>
      <w:szCs w:val="21"/>
      <w:lang w:eastAsia="en-US"/>
    </w:rPr>
  </w:style>
  <w:style w:type="character" w:customStyle="1" w:styleId="ZwykytekstZnak">
    <w:name w:val="Zwykły tekst Znak"/>
    <w:basedOn w:val="Domylnaczcionkaakapitu"/>
    <w:link w:val="Zwykytekst"/>
    <w:rsid w:val="008A05AB"/>
    <w:rPr>
      <w:rFonts w:ascii="Calibri" w:eastAsia="Calibri" w:hAnsi="Calibri" w:cs="Times New Roman"/>
      <w:szCs w:val="21"/>
      <w:lang w:eastAsia="en-US"/>
    </w:rPr>
  </w:style>
  <w:style w:type="character" w:customStyle="1" w:styleId="FontStyle12">
    <w:name w:val="Font Style12"/>
    <w:rsid w:val="00104734"/>
    <w:rPr>
      <w:rFonts w:ascii="Tahoma" w:hAnsi="Tahoma" w:cs="Tahoma"/>
      <w:sz w:val="16"/>
      <w:szCs w:val="16"/>
    </w:rPr>
  </w:style>
  <w:style w:type="character" w:styleId="Hipercze">
    <w:name w:val="Hyperlink"/>
    <w:rsid w:val="00A23337"/>
    <w:rPr>
      <w:color w:val="0000FF"/>
      <w:u w:val="single"/>
    </w:rPr>
  </w:style>
  <w:style w:type="paragraph" w:styleId="Tekstpodstawowy3">
    <w:name w:val="Body Text 3"/>
    <w:basedOn w:val="Normalny"/>
    <w:link w:val="Tekstpodstawowy3Znak"/>
    <w:uiPriority w:val="99"/>
    <w:unhideWhenUsed/>
    <w:rsid w:val="006E04E4"/>
    <w:pPr>
      <w:spacing w:after="120"/>
    </w:pPr>
    <w:rPr>
      <w:rFonts w:ascii="Calibri" w:eastAsia="Calibri" w:hAnsi="Calibri" w:cs="Times New Roman"/>
      <w:sz w:val="16"/>
      <w:szCs w:val="16"/>
      <w:lang w:eastAsia="en-US"/>
    </w:rPr>
  </w:style>
  <w:style w:type="character" w:customStyle="1" w:styleId="Tekstpodstawowy3Znak">
    <w:name w:val="Tekst podstawowy 3 Znak"/>
    <w:basedOn w:val="Domylnaczcionkaakapitu"/>
    <w:link w:val="Tekstpodstawowy3"/>
    <w:uiPriority w:val="99"/>
    <w:rsid w:val="006E04E4"/>
    <w:rPr>
      <w:rFonts w:ascii="Calibri" w:eastAsia="Calibri" w:hAnsi="Calibri" w:cs="Times New Roman"/>
      <w:sz w:val="16"/>
      <w:szCs w:val="16"/>
      <w:lang w:eastAsia="en-US"/>
    </w:rPr>
  </w:style>
  <w:style w:type="paragraph" w:styleId="Tekstpodstawowy">
    <w:name w:val="Body Text"/>
    <w:basedOn w:val="Normalny"/>
    <w:link w:val="TekstpodstawowyZnak"/>
    <w:uiPriority w:val="99"/>
    <w:unhideWhenUsed/>
    <w:rsid w:val="00943842"/>
    <w:pPr>
      <w:spacing w:after="120"/>
    </w:pPr>
  </w:style>
  <w:style w:type="character" w:customStyle="1" w:styleId="TekstpodstawowyZnak">
    <w:name w:val="Tekst podstawowy Znak"/>
    <w:basedOn w:val="Domylnaczcionkaakapitu"/>
    <w:link w:val="Tekstpodstawowy"/>
    <w:uiPriority w:val="99"/>
    <w:rsid w:val="00943842"/>
  </w:style>
  <w:style w:type="paragraph" w:styleId="Poprawka">
    <w:name w:val="Revision"/>
    <w:hidden/>
    <w:uiPriority w:val="99"/>
    <w:semiHidden/>
    <w:rsid w:val="00530269"/>
    <w:pPr>
      <w:spacing w:after="0" w:line="240" w:lineRule="auto"/>
    </w:pPr>
  </w:style>
  <w:style w:type="paragraph" w:customStyle="1" w:styleId="Style22">
    <w:name w:val="Style22"/>
    <w:basedOn w:val="Normalny"/>
    <w:uiPriority w:val="99"/>
    <w:rsid w:val="007B6EB4"/>
    <w:pPr>
      <w:widowControl w:val="0"/>
      <w:autoSpaceDE w:val="0"/>
      <w:autoSpaceDN w:val="0"/>
      <w:adjustRightInd w:val="0"/>
      <w:spacing w:after="0" w:line="269" w:lineRule="exact"/>
      <w:ind w:hanging="283"/>
      <w:jc w:val="both"/>
    </w:pPr>
    <w:rPr>
      <w:rFonts w:ascii="Calibri" w:eastAsia="Times New Roman" w:hAnsi="Calibri" w:cs="Times New Roman"/>
      <w:sz w:val="24"/>
      <w:szCs w:val="24"/>
    </w:rPr>
  </w:style>
  <w:style w:type="paragraph" w:customStyle="1" w:styleId="Style23">
    <w:name w:val="Style23"/>
    <w:basedOn w:val="Normalny"/>
    <w:uiPriority w:val="99"/>
    <w:rsid w:val="007B6EB4"/>
    <w:pPr>
      <w:widowControl w:val="0"/>
      <w:autoSpaceDE w:val="0"/>
      <w:autoSpaceDN w:val="0"/>
      <w:adjustRightInd w:val="0"/>
      <w:spacing w:after="0" w:line="269" w:lineRule="exact"/>
      <w:ind w:hanging="413"/>
    </w:pPr>
    <w:rPr>
      <w:rFonts w:ascii="Calibri" w:eastAsia="Times New Roman" w:hAnsi="Calibri" w:cs="Times New Roman"/>
      <w:sz w:val="24"/>
      <w:szCs w:val="24"/>
    </w:rPr>
  </w:style>
  <w:style w:type="character" w:customStyle="1" w:styleId="FontStyle39">
    <w:name w:val="Font Style39"/>
    <w:uiPriority w:val="99"/>
    <w:rsid w:val="007B6EB4"/>
    <w:rPr>
      <w:rFonts w:ascii="Calibri" w:hAnsi="Calibri" w:cs="Calibri"/>
      <w:b/>
      <w:bCs/>
      <w:sz w:val="22"/>
      <w:szCs w:val="22"/>
    </w:rPr>
  </w:style>
  <w:style w:type="paragraph" w:customStyle="1" w:styleId="Default">
    <w:name w:val="Default"/>
    <w:rsid w:val="00F97A93"/>
    <w:pPr>
      <w:autoSpaceDE w:val="0"/>
      <w:autoSpaceDN w:val="0"/>
      <w:adjustRightInd w:val="0"/>
      <w:spacing w:after="0" w:line="240" w:lineRule="auto"/>
    </w:pPr>
    <w:rPr>
      <w:rFonts w:ascii="Bookman Old Style" w:hAnsi="Bookman Old Style" w:cs="Bookman Old Style"/>
      <w:color w:val="000000"/>
      <w:sz w:val="24"/>
      <w:szCs w:val="24"/>
    </w:rPr>
  </w:style>
  <w:style w:type="paragraph" w:customStyle="1" w:styleId="ZnakZnak2">
    <w:name w:val="Znak Znak2"/>
    <w:basedOn w:val="Normalny"/>
    <w:rsid w:val="001A6A6D"/>
    <w:pPr>
      <w:spacing w:after="0" w:line="360" w:lineRule="auto"/>
      <w:jc w:val="both"/>
    </w:pPr>
    <w:rPr>
      <w:rFonts w:ascii="Verdana" w:eastAsia="Times New Roman" w:hAnsi="Verdana" w:cs="Times New Roman"/>
      <w:sz w:val="20"/>
      <w:szCs w:val="20"/>
    </w:rPr>
  </w:style>
  <w:style w:type="character" w:styleId="Pogrubienie">
    <w:name w:val="Strong"/>
    <w:qFormat/>
    <w:rsid w:val="00AC448E"/>
    <w:rPr>
      <w:b/>
      <w:bCs/>
    </w:rPr>
  </w:style>
  <w:style w:type="character" w:styleId="UyteHipercze">
    <w:name w:val="FollowedHyperlink"/>
    <w:basedOn w:val="Domylnaczcionkaakapitu"/>
    <w:uiPriority w:val="99"/>
    <w:semiHidden/>
    <w:unhideWhenUsed/>
    <w:rsid w:val="007144E6"/>
    <w:rPr>
      <w:color w:val="800080" w:themeColor="followedHyperlink"/>
      <w:u w:val="single"/>
    </w:rPr>
  </w:style>
  <w:style w:type="character" w:customStyle="1" w:styleId="alb">
    <w:name w:val="a_lb"/>
    <w:basedOn w:val="Domylnaczcionkaakapitu"/>
    <w:rsid w:val="0020744F"/>
  </w:style>
  <w:style w:type="character" w:styleId="Uwydatnienie">
    <w:name w:val="Emphasis"/>
    <w:basedOn w:val="Domylnaczcionkaakapitu"/>
    <w:uiPriority w:val="20"/>
    <w:qFormat/>
    <w:rsid w:val="002074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494048">
      <w:bodyDiv w:val="1"/>
      <w:marLeft w:val="0"/>
      <w:marRight w:val="0"/>
      <w:marTop w:val="0"/>
      <w:marBottom w:val="0"/>
      <w:divBdr>
        <w:top w:val="none" w:sz="0" w:space="0" w:color="auto"/>
        <w:left w:val="none" w:sz="0" w:space="0" w:color="auto"/>
        <w:bottom w:val="none" w:sz="0" w:space="0" w:color="auto"/>
        <w:right w:val="none" w:sz="0" w:space="0" w:color="auto"/>
      </w:divBdr>
    </w:div>
    <w:div w:id="1395736084">
      <w:bodyDiv w:val="1"/>
      <w:marLeft w:val="0"/>
      <w:marRight w:val="0"/>
      <w:marTop w:val="0"/>
      <w:marBottom w:val="0"/>
      <w:divBdr>
        <w:top w:val="none" w:sz="0" w:space="0" w:color="auto"/>
        <w:left w:val="none" w:sz="0" w:space="0" w:color="auto"/>
        <w:bottom w:val="none" w:sz="0" w:space="0" w:color="auto"/>
        <w:right w:val="none" w:sz="0" w:space="0" w:color="auto"/>
      </w:divBdr>
    </w:div>
    <w:div w:id="1428767042">
      <w:bodyDiv w:val="1"/>
      <w:marLeft w:val="0"/>
      <w:marRight w:val="0"/>
      <w:marTop w:val="0"/>
      <w:marBottom w:val="0"/>
      <w:divBdr>
        <w:top w:val="none" w:sz="0" w:space="0" w:color="auto"/>
        <w:left w:val="none" w:sz="0" w:space="0" w:color="auto"/>
        <w:bottom w:val="none" w:sz="0" w:space="0" w:color="auto"/>
        <w:right w:val="none" w:sz="0" w:space="0" w:color="auto"/>
      </w:divBdr>
    </w:div>
    <w:div w:id="1669554340">
      <w:bodyDiv w:val="1"/>
      <w:marLeft w:val="0"/>
      <w:marRight w:val="0"/>
      <w:marTop w:val="0"/>
      <w:marBottom w:val="0"/>
      <w:divBdr>
        <w:top w:val="none" w:sz="0" w:space="0" w:color="auto"/>
        <w:left w:val="none" w:sz="0" w:space="0" w:color="auto"/>
        <w:bottom w:val="none" w:sz="0" w:space="0" w:color="auto"/>
        <w:right w:val="none" w:sz="0" w:space="0" w:color="auto"/>
      </w:divBdr>
    </w:div>
    <w:div w:id="1703819086">
      <w:bodyDiv w:val="1"/>
      <w:marLeft w:val="0"/>
      <w:marRight w:val="0"/>
      <w:marTop w:val="0"/>
      <w:marBottom w:val="0"/>
      <w:divBdr>
        <w:top w:val="none" w:sz="0" w:space="0" w:color="auto"/>
        <w:left w:val="none" w:sz="0" w:space="0" w:color="auto"/>
        <w:bottom w:val="none" w:sz="0" w:space="0" w:color="auto"/>
        <w:right w:val="none" w:sz="0" w:space="0" w:color="auto"/>
      </w:divBdr>
    </w:div>
    <w:div w:id="1826697362">
      <w:bodyDiv w:val="1"/>
      <w:marLeft w:val="0"/>
      <w:marRight w:val="0"/>
      <w:marTop w:val="0"/>
      <w:marBottom w:val="0"/>
      <w:divBdr>
        <w:top w:val="none" w:sz="0" w:space="0" w:color="auto"/>
        <w:left w:val="none" w:sz="0" w:space="0" w:color="auto"/>
        <w:bottom w:val="none" w:sz="0" w:space="0" w:color="auto"/>
        <w:right w:val="none" w:sz="0" w:space="0" w:color="auto"/>
      </w:divBdr>
    </w:div>
    <w:div w:id="2037463759">
      <w:bodyDiv w:val="1"/>
      <w:marLeft w:val="0"/>
      <w:marRight w:val="0"/>
      <w:marTop w:val="0"/>
      <w:marBottom w:val="0"/>
      <w:divBdr>
        <w:top w:val="none" w:sz="0" w:space="0" w:color="auto"/>
        <w:left w:val="none" w:sz="0" w:space="0" w:color="auto"/>
        <w:bottom w:val="none" w:sz="0" w:space="0" w:color="auto"/>
        <w:right w:val="none" w:sz="0" w:space="0" w:color="auto"/>
      </w:divBdr>
    </w:div>
    <w:div w:id="2077508007">
      <w:bodyDiv w:val="1"/>
      <w:marLeft w:val="0"/>
      <w:marRight w:val="0"/>
      <w:marTop w:val="0"/>
      <w:marBottom w:val="0"/>
      <w:divBdr>
        <w:top w:val="none" w:sz="0" w:space="0" w:color="auto"/>
        <w:left w:val="none" w:sz="0" w:space="0" w:color="auto"/>
        <w:bottom w:val="none" w:sz="0" w:space="0" w:color="auto"/>
        <w:right w:val="none" w:sz="0" w:space="0" w:color="auto"/>
      </w:divBdr>
    </w:div>
    <w:div w:id="2079285296">
      <w:bodyDiv w:val="1"/>
      <w:marLeft w:val="0"/>
      <w:marRight w:val="0"/>
      <w:marTop w:val="0"/>
      <w:marBottom w:val="0"/>
      <w:divBdr>
        <w:top w:val="none" w:sz="0" w:space="0" w:color="auto"/>
        <w:left w:val="none" w:sz="0" w:space="0" w:color="auto"/>
        <w:bottom w:val="none" w:sz="0" w:space="0" w:color="auto"/>
        <w:right w:val="none" w:sz="0" w:space="0" w:color="auto"/>
      </w:divBdr>
    </w:div>
    <w:div w:id="2082099318">
      <w:bodyDiv w:val="1"/>
      <w:marLeft w:val="0"/>
      <w:marRight w:val="0"/>
      <w:marTop w:val="0"/>
      <w:marBottom w:val="0"/>
      <w:divBdr>
        <w:top w:val="none" w:sz="0" w:space="0" w:color="auto"/>
        <w:left w:val="none" w:sz="0" w:space="0" w:color="auto"/>
        <w:bottom w:val="none" w:sz="0" w:space="0" w:color="auto"/>
        <w:right w:val="none" w:sz="0" w:space="0" w:color="auto"/>
      </w:divBdr>
      <w:divsChild>
        <w:div w:id="1105275360">
          <w:marLeft w:val="0"/>
          <w:marRight w:val="0"/>
          <w:marTop w:val="0"/>
          <w:marBottom w:val="0"/>
          <w:divBdr>
            <w:top w:val="none" w:sz="0" w:space="0" w:color="auto"/>
            <w:left w:val="none" w:sz="0" w:space="0" w:color="auto"/>
            <w:bottom w:val="none" w:sz="0" w:space="0" w:color="auto"/>
            <w:right w:val="none" w:sz="0" w:space="0" w:color="auto"/>
          </w:divBdr>
          <w:divsChild>
            <w:div w:id="269319552">
              <w:marLeft w:val="0"/>
              <w:marRight w:val="0"/>
              <w:marTop w:val="0"/>
              <w:marBottom w:val="0"/>
              <w:divBdr>
                <w:top w:val="none" w:sz="0" w:space="0" w:color="auto"/>
                <w:left w:val="none" w:sz="0" w:space="0" w:color="auto"/>
                <w:bottom w:val="none" w:sz="0" w:space="0" w:color="auto"/>
                <w:right w:val="none" w:sz="0" w:space="0" w:color="auto"/>
              </w:divBdr>
              <w:divsChild>
                <w:div w:id="1166433784">
                  <w:marLeft w:val="0"/>
                  <w:marRight w:val="0"/>
                  <w:marTop w:val="0"/>
                  <w:marBottom w:val="0"/>
                  <w:divBdr>
                    <w:top w:val="none" w:sz="0" w:space="0" w:color="auto"/>
                    <w:left w:val="none" w:sz="0" w:space="0" w:color="auto"/>
                    <w:bottom w:val="none" w:sz="0" w:space="0" w:color="auto"/>
                    <w:right w:val="none" w:sz="0" w:space="0" w:color="auto"/>
                  </w:divBdr>
                  <w:divsChild>
                    <w:div w:id="1829323983">
                      <w:marLeft w:val="0"/>
                      <w:marRight w:val="0"/>
                      <w:marTop w:val="0"/>
                      <w:marBottom w:val="0"/>
                      <w:divBdr>
                        <w:top w:val="none" w:sz="0" w:space="0" w:color="auto"/>
                        <w:left w:val="none" w:sz="0" w:space="0" w:color="auto"/>
                        <w:bottom w:val="none" w:sz="0" w:space="0" w:color="auto"/>
                        <w:right w:val="none" w:sz="0" w:space="0" w:color="auto"/>
                      </w:divBdr>
                      <w:divsChild>
                        <w:div w:id="1514223629">
                          <w:marLeft w:val="0"/>
                          <w:marRight w:val="0"/>
                          <w:marTop w:val="0"/>
                          <w:marBottom w:val="0"/>
                          <w:divBdr>
                            <w:top w:val="none" w:sz="0" w:space="0" w:color="auto"/>
                            <w:left w:val="none" w:sz="0" w:space="0" w:color="auto"/>
                            <w:bottom w:val="none" w:sz="0" w:space="0" w:color="auto"/>
                            <w:right w:val="none" w:sz="0" w:space="0" w:color="auto"/>
                          </w:divBdr>
                          <w:divsChild>
                            <w:div w:id="1355034276">
                              <w:marLeft w:val="0"/>
                              <w:marRight w:val="0"/>
                              <w:marTop w:val="0"/>
                              <w:marBottom w:val="0"/>
                              <w:divBdr>
                                <w:top w:val="none" w:sz="0" w:space="0" w:color="auto"/>
                                <w:left w:val="none" w:sz="0" w:space="0" w:color="auto"/>
                                <w:bottom w:val="none" w:sz="0" w:space="0" w:color="auto"/>
                                <w:right w:val="none" w:sz="0" w:space="0" w:color="auto"/>
                              </w:divBdr>
                              <w:divsChild>
                                <w:div w:id="1860005190">
                                  <w:marLeft w:val="0"/>
                                  <w:marRight w:val="0"/>
                                  <w:marTop w:val="0"/>
                                  <w:marBottom w:val="0"/>
                                  <w:divBdr>
                                    <w:top w:val="none" w:sz="0" w:space="0" w:color="auto"/>
                                    <w:left w:val="none" w:sz="0" w:space="0" w:color="auto"/>
                                    <w:bottom w:val="none" w:sz="0" w:space="0" w:color="auto"/>
                                    <w:right w:val="none" w:sz="0" w:space="0" w:color="auto"/>
                                  </w:divBdr>
                                  <w:divsChild>
                                    <w:div w:id="1724672621">
                                      <w:marLeft w:val="0"/>
                                      <w:marRight w:val="0"/>
                                      <w:marTop w:val="0"/>
                                      <w:marBottom w:val="0"/>
                                      <w:divBdr>
                                        <w:top w:val="none" w:sz="0" w:space="0" w:color="auto"/>
                                        <w:left w:val="none" w:sz="0" w:space="0" w:color="auto"/>
                                        <w:bottom w:val="none" w:sz="0" w:space="0" w:color="auto"/>
                                        <w:right w:val="none" w:sz="0" w:space="0" w:color="auto"/>
                                      </w:divBdr>
                                      <w:divsChild>
                                        <w:div w:id="1592346752">
                                          <w:marLeft w:val="0"/>
                                          <w:marRight w:val="0"/>
                                          <w:marTop w:val="0"/>
                                          <w:marBottom w:val="0"/>
                                          <w:divBdr>
                                            <w:top w:val="none" w:sz="0" w:space="0" w:color="auto"/>
                                            <w:left w:val="none" w:sz="0" w:space="0" w:color="auto"/>
                                            <w:bottom w:val="none" w:sz="0" w:space="0" w:color="auto"/>
                                            <w:right w:val="none" w:sz="0" w:space="0" w:color="auto"/>
                                          </w:divBdr>
                                          <w:divsChild>
                                            <w:div w:id="1455252619">
                                              <w:marLeft w:val="0"/>
                                              <w:marRight w:val="0"/>
                                              <w:marTop w:val="0"/>
                                              <w:marBottom w:val="0"/>
                                              <w:divBdr>
                                                <w:top w:val="none" w:sz="0" w:space="0" w:color="auto"/>
                                                <w:left w:val="none" w:sz="0" w:space="0" w:color="auto"/>
                                                <w:bottom w:val="none" w:sz="0" w:space="0" w:color="auto"/>
                                                <w:right w:val="none" w:sz="0" w:space="0" w:color="auto"/>
                                              </w:divBdr>
                                              <w:divsChild>
                                                <w:div w:id="1919897247">
                                                  <w:marLeft w:val="0"/>
                                                  <w:marRight w:val="0"/>
                                                  <w:marTop w:val="0"/>
                                                  <w:marBottom w:val="0"/>
                                                  <w:divBdr>
                                                    <w:top w:val="none" w:sz="0" w:space="0" w:color="auto"/>
                                                    <w:left w:val="none" w:sz="0" w:space="0" w:color="auto"/>
                                                    <w:bottom w:val="none" w:sz="0" w:space="0" w:color="auto"/>
                                                    <w:right w:val="none" w:sz="0" w:space="0" w:color="auto"/>
                                                  </w:divBdr>
                                                  <w:divsChild>
                                                    <w:div w:id="1679194947">
                                                      <w:marLeft w:val="0"/>
                                                      <w:marRight w:val="0"/>
                                                      <w:marTop w:val="0"/>
                                                      <w:marBottom w:val="0"/>
                                                      <w:divBdr>
                                                        <w:top w:val="none" w:sz="0" w:space="0" w:color="auto"/>
                                                        <w:left w:val="none" w:sz="0" w:space="0" w:color="auto"/>
                                                        <w:bottom w:val="none" w:sz="0" w:space="0" w:color="auto"/>
                                                        <w:right w:val="none" w:sz="0" w:space="0" w:color="auto"/>
                                                      </w:divBdr>
                                                      <w:divsChild>
                                                        <w:div w:id="612055850">
                                                          <w:marLeft w:val="0"/>
                                                          <w:marRight w:val="0"/>
                                                          <w:marTop w:val="0"/>
                                                          <w:marBottom w:val="0"/>
                                                          <w:divBdr>
                                                            <w:top w:val="none" w:sz="0" w:space="0" w:color="auto"/>
                                                            <w:left w:val="none" w:sz="0" w:space="0" w:color="auto"/>
                                                            <w:bottom w:val="none" w:sz="0" w:space="0" w:color="auto"/>
                                                            <w:right w:val="none" w:sz="0" w:space="0" w:color="auto"/>
                                                          </w:divBdr>
                                                          <w:divsChild>
                                                            <w:div w:id="1334843222">
                                                              <w:marLeft w:val="0"/>
                                                              <w:marRight w:val="0"/>
                                                              <w:marTop w:val="0"/>
                                                              <w:marBottom w:val="0"/>
                                                              <w:divBdr>
                                                                <w:top w:val="none" w:sz="0" w:space="0" w:color="auto"/>
                                                                <w:left w:val="none" w:sz="0" w:space="0" w:color="auto"/>
                                                                <w:bottom w:val="none" w:sz="0" w:space="0" w:color="auto"/>
                                                                <w:right w:val="none" w:sz="0" w:space="0" w:color="auto"/>
                                                              </w:divBdr>
                                                            </w:div>
                                                            <w:div w:id="152937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A661F-9DC3-4751-B018-4476E16C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7769</Words>
  <Characters>44289</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OWZ nr 1a z dnia 03.06.2013</vt:lpstr>
    </vt:vector>
  </TitlesOfParts>
  <Company>PKN ORLEN SA</Company>
  <LinksUpToDate>false</LinksUpToDate>
  <CharactersWithSpaces>51955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OWZ nr 1a z dnia 03.06.2013</dc:title>
  <dc:creator>gorzynskaa</dc:creator>
  <cp:lastModifiedBy>Piotr</cp:lastModifiedBy>
  <cp:revision>17</cp:revision>
  <cp:lastPrinted>2025-10-09T09:11:00Z</cp:lastPrinted>
  <dcterms:created xsi:type="dcterms:W3CDTF">2025-10-21T10:01:00Z</dcterms:created>
  <dcterms:modified xsi:type="dcterms:W3CDTF">2026-02-03T11:07:00Z</dcterms:modified>
</cp:coreProperties>
</file>